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76715" w14:textId="77777777" w:rsidR="000B1468" w:rsidRDefault="000B1468">
      <w:pPr>
        <w:spacing w:line="360" w:lineRule="auto"/>
        <w:jc w:val="center"/>
        <w:rPr>
          <w:rFonts w:ascii="宋体" w:hAnsi="宋体"/>
          <w:bCs/>
          <w:color w:val="000000" w:themeColor="text1"/>
          <w:sz w:val="36"/>
        </w:rPr>
      </w:pPr>
    </w:p>
    <w:p w14:paraId="644A4D65" w14:textId="77777777" w:rsidR="000B1468" w:rsidRDefault="000B1468">
      <w:pPr>
        <w:spacing w:line="360" w:lineRule="auto"/>
        <w:jc w:val="center"/>
        <w:rPr>
          <w:rFonts w:ascii="宋体" w:hAnsi="宋体"/>
          <w:bCs/>
          <w:color w:val="000000" w:themeColor="text1"/>
          <w:sz w:val="48"/>
        </w:rPr>
      </w:pPr>
    </w:p>
    <w:p w14:paraId="11880172" w14:textId="77777777" w:rsidR="000B1468" w:rsidRDefault="000B1468">
      <w:pPr>
        <w:spacing w:line="360" w:lineRule="auto"/>
        <w:jc w:val="center"/>
        <w:rPr>
          <w:rFonts w:ascii="宋体" w:hAnsi="宋体"/>
          <w:bCs/>
          <w:color w:val="000000" w:themeColor="text1"/>
          <w:sz w:val="48"/>
        </w:rPr>
      </w:pPr>
    </w:p>
    <w:p w14:paraId="29AC3F84" w14:textId="77777777" w:rsidR="000B1468" w:rsidRDefault="00000000">
      <w:pPr>
        <w:spacing w:line="360" w:lineRule="auto"/>
        <w:jc w:val="center"/>
        <w:rPr>
          <w:rFonts w:ascii="宋体" w:hAnsi="宋体"/>
          <w:bCs/>
          <w:color w:val="000000" w:themeColor="text1"/>
          <w:sz w:val="48"/>
        </w:rPr>
      </w:pPr>
      <w:r>
        <w:rPr>
          <w:rFonts w:ascii="宋体" w:hAnsi="宋体" w:hint="eastAsia"/>
          <w:bCs/>
          <w:color w:val="000000" w:themeColor="text1"/>
          <w:sz w:val="48"/>
        </w:rPr>
        <w:t>厦门大学后勤集团</w:t>
      </w:r>
    </w:p>
    <w:p w14:paraId="500D8145" w14:textId="77777777" w:rsidR="000B1468" w:rsidRDefault="000B1468">
      <w:pPr>
        <w:spacing w:line="360" w:lineRule="auto"/>
        <w:jc w:val="center"/>
        <w:rPr>
          <w:rFonts w:ascii="宋体" w:hAnsi="宋体"/>
          <w:bCs/>
          <w:color w:val="000000" w:themeColor="text1"/>
          <w:sz w:val="48"/>
        </w:rPr>
      </w:pPr>
    </w:p>
    <w:p w14:paraId="3125177F" w14:textId="77777777" w:rsidR="000B1468" w:rsidRDefault="000B1468">
      <w:pPr>
        <w:spacing w:line="360" w:lineRule="auto"/>
        <w:jc w:val="center"/>
        <w:rPr>
          <w:rFonts w:ascii="宋体" w:hAnsi="宋体"/>
          <w:bCs/>
          <w:color w:val="000000" w:themeColor="text1"/>
          <w:sz w:val="48"/>
        </w:rPr>
      </w:pPr>
    </w:p>
    <w:p w14:paraId="77033E65" w14:textId="77777777" w:rsidR="000B1468" w:rsidRDefault="00000000">
      <w:pPr>
        <w:spacing w:line="360" w:lineRule="auto"/>
        <w:jc w:val="center"/>
        <w:rPr>
          <w:rFonts w:ascii="宋体" w:hAnsi="宋体"/>
          <w:bCs/>
          <w:color w:val="000000" w:themeColor="text1"/>
          <w:sz w:val="84"/>
        </w:rPr>
      </w:pPr>
      <w:r>
        <w:rPr>
          <w:rFonts w:ascii="宋体" w:hAnsi="宋体" w:hint="eastAsia"/>
          <w:bCs/>
          <w:color w:val="000000" w:themeColor="text1"/>
          <w:sz w:val="84"/>
        </w:rPr>
        <w:t>采  购  文  件</w:t>
      </w:r>
    </w:p>
    <w:p w14:paraId="527DB209" w14:textId="77777777" w:rsidR="000B1468" w:rsidRDefault="000B1468">
      <w:pPr>
        <w:spacing w:line="360" w:lineRule="auto"/>
        <w:jc w:val="center"/>
        <w:rPr>
          <w:rFonts w:ascii="宋体" w:hAnsi="宋体"/>
          <w:bCs/>
          <w:color w:val="000000" w:themeColor="text1"/>
          <w:sz w:val="44"/>
          <w:szCs w:val="44"/>
        </w:rPr>
      </w:pPr>
    </w:p>
    <w:p w14:paraId="3B23DB29" w14:textId="77777777" w:rsidR="000B1468" w:rsidRDefault="000B1468">
      <w:pPr>
        <w:spacing w:line="360" w:lineRule="auto"/>
        <w:jc w:val="center"/>
        <w:rPr>
          <w:rFonts w:ascii="宋体" w:hAnsi="宋体"/>
          <w:bCs/>
          <w:color w:val="000000" w:themeColor="text1"/>
          <w:sz w:val="48"/>
        </w:rPr>
      </w:pPr>
    </w:p>
    <w:p w14:paraId="699B9034" w14:textId="77777777" w:rsidR="000B1468" w:rsidRDefault="000B1468">
      <w:pPr>
        <w:spacing w:line="360" w:lineRule="auto"/>
        <w:jc w:val="center"/>
        <w:rPr>
          <w:rFonts w:ascii="宋体" w:hAnsi="宋体"/>
          <w:bCs/>
          <w:color w:val="000000" w:themeColor="text1"/>
          <w:sz w:val="48"/>
        </w:rPr>
      </w:pPr>
    </w:p>
    <w:p w14:paraId="0FF812B4" w14:textId="1C702BDA" w:rsidR="000B1468" w:rsidRDefault="00000000">
      <w:pPr>
        <w:spacing w:line="360" w:lineRule="auto"/>
        <w:ind w:left="1807" w:hangingChars="500" w:hanging="1807"/>
        <w:jc w:val="center"/>
        <w:rPr>
          <w:rFonts w:ascii="宋体" w:hAnsi="宋体"/>
          <w:b/>
          <w:bCs/>
          <w:color w:val="000000" w:themeColor="text1"/>
          <w:kern w:val="0"/>
          <w:sz w:val="40"/>
          <w:szCs w:val="36"/>
        </w:rPr>
      </w:pPr>
      <w:r>
        <w:rPr>
          <w:rFonts w:ascii="宋体" w:hAnsi="宋体" w:hint="eastAsia"/>
          <w:b/>
          <w:bCs/>
          <w:color w:val="000000" w:themeColor="text1"/>
          <w:kern w:val="0"/>
          <w:sz w:val="36"/>
          <w:szCs w:val="32"/>
        </w:rPr>
        <w:t>采购项目：厦大后勤翔安校区岗亭定制</w:t>
      </w:r>
    </w:p>
    <w:p w14:paraId="3AF247E0" w14:textId="77777777" w:rsidR="000B1468" w:rsidRDefault="000B1468">
      <w:pPr>
        <w:spacing w:line="360" w:lineRule="auto"/>
        <w:jc w:val="center"/>
        <w:rPr>
          <w:rFonts w:ascii="宋体" w:hAnsi="宋体"/>
          <w:b/>
          <w:bCs/>
          <w:color w:val="000000" w:themeColor="text1"/>
          <w:kern w:val="0"/>
          <w:sz w:val="40"/>
          <w:szCs w:val="36"/>
        </w:rPr>
      </w:pPr>
    </w:p>
    <w:p w14:paraId="7BBC36F6" w14:textId="77777777" w:rsidR="000B1468" w:rsidRDefault="000B1468">
      <w:pPr>
        <w:spacing w:line="360" w:lineRule="auto"/>
        <w:jc w:val="center"/>
        <w:rPr>
          <w:rFonts w:ascii="宋体" w:hAnsi="宋体"/>
          <w:b/>
          <w:bCs/>
          <w:color w:val="000000" w:themeColor="text1"/>
          <w:kern w:val="0"/>
          <w:sz w:val="40"/>
          <w:szCs w:val="36"/>
        </w:rPr>
      </w:pPr>
    </w:p>
    <w:p w14:paraId="7E956C5B" w14:textId="77777777" w:rsidR="000B1468" w:rsidRDefault="00000000">
      <w:pPr>
        <w:spacing w:line="360" w:lineRule="auto"/>
        <w:jc w:val="center"/>
        <w:rPr>
          <w:rFonts w:ascii="宋体" w:hAnsi="宋体"/>
          <w:b/>
          <w:bCs/>
          <w:color w:val="000000" w:themeColor="text1"/>
          <w:kern w:val="0"/>
          <w:sz w:val="32"/>
          <w:szCs w:val="30"/>
          <w:highlight w:val="yellow"/>
        </w:rPr>
      </w:pPr>
      <w:r>
        <w:rPr>
          <w:rFonts w:ascii="宋体" w:hAnsi="宋体" w:hint="eastAsia"/>
          <w:b/>
          <w:bCs/>
          <w:color w:val="000000" w:themeColor="text1"/>
          <w:kern w:val="0"/>
          <w:sz w:val="32"/>
          <w:szCs w:val="30"/>
        </w:rPr>
        <w:t>采购编号：XDHQ-2023-A-016</w:t>
      </w:r>
    </w:p>
    <w:p w14:paraId="456ADBF7" w14:textId="77777777" w:rsidR="000B1468" w:rsidRDefault="000B1468">
      <w:pPr>
        <w:spacing w:line="360" w:lineRule="auto"/>
        <w:rPr>
          <w:rFonts w:ascii="宋体" w:hAnsi="宋体"/>
          <w:b/>
          <w:bCs/>
          <w:color w:val="000000" w:themeColor="text1"/>
          <w:kern w:val="0"/>
          <w:sz w:val="32"/>
          <w:szCs w:val="30"/>
        </w:rPr>
      </w:pPr>
    </w:p>
    <w:p w14:paraId="2F8564C7" w14:textId="77777777" w:rsidR="000B1468" w:rsidRDefault="000B1468">
      <w:pPr>
        <w:spacing w:line="360" w:lineRule="auto"/>
        <w:rPr>
          <w:rFonts w:ascii="宋体" w:hAnsi="宋体"/>
          <w:b/>
          <w:bCs/>
          <w:color w:val="000000" w:themeColor="text1"/>
          <w:kern w:val="0"/>
          <w:sz w:val="32"/>
          <w:szCs w:val="30"/>
        </w:rPr>
      </w:pPr>
    </w:p>
    <w:p w14:paraId="2B77FC2A" w14:textId="77777777" w:rsidR="000B1468" w:rsidRDefault="000B1468">
      <w:pPr>
        <w:spacing w:line="360" w:lineRule="auto"/>
        <w:rPr>
          <w:rFonts w:ascii="宋体" w:hAnsi="宋体"/>
          <w:b/>
          <w:bCs/>
          <w:color w:val="000000" w:themeColor="text1"/>
          <w:kern w:val="0"/>
          <w:sz w:val="32"/>
          <w:szCs w:val="30"/>
        </w:rPr>
      </w:pPr>
    </w:p>
    <w:p w14:paraId="351190E1" w14:textId="77777777" w:rsidR="000B1468" w:rsidRDefault="000B1468">
      <w:pPr>
        <w:spacing w:line="360" w:lineRule="auto"/>
        <w:rPr>
          <w:rFonts w:ascii="宋体" w:hAnsi="宋体"/>
          <w:b/>
          <w:bCs/>
          <w:color w:val="000000" w:themeColor="text1"/>
          <w:kern w:val="0"/>
          <w:sz w:val="32"/>
          <w:szCs w:val="30"/>
        </w:rPr>
      </w:pPr>
    </w:p>
    <w:p w14:paraId="7DEFD55C" w14:textId="77777777" w:rsidR="000B1468" w:rsidRDefault="00000000">
      <w:pPr>
        <w:spacing w:line="360" w:lineRule="auto"/>
        <w:jc w:val="center"/>
        <w:rPr>
          <w:rFonts w:ascii="宋体" w:hAnsi="宋体"/>
          <w:b/>
          <w:bCs/>
          <w:color w:val="000000" w:themeColor="text1"/>
          <w:kern w:val="0"/>
          <w:sz w:val="32"/>
          <w:szCs w:val="30"/>
        </w:rPr>
      </w:pPr>
      <w:r>
        <w:rPr>
          <w:rFonts w:ascii="宋体" w:hAnsi="宋体" w:hint="eastAsia"/>
          <w:b/>
          <w:bCs/>
          <w:color w:val="000000" w:themeColor="text1"/>
          <w:kern w:val="0"/>
          <w:sz w:val="32"/>
          <w:szCs w:val="30"/>
        </w:rPr>
        <w:t>厦门大学后勤集团</w:t>
      </w:r>
    </w:p>
    <w:p w14:paraId="74D93184" w14:textId="735C941B" w:rsidR="000B1468" w:rsidRDefault="00000000">
      <w:pPr>
        <w:pStyle w:val="a6"/>
        <w:ind w:leftChars="47" w:left="99"/>
        <w:jc w:val="center"/>
        <w:rPr>
          <w:rFonts w:ascii="宋体" w:eastAsia="宋体" w:hAnsi="宋体"/>
          <w:color w:val="000000" w:themeColor="text1"/>
          <w:kern w:val="0"/>
          <w:sz w:val="30"/>
          <w:szCs w:val="30"/>
        </w:rPr>
      </w:pPr>
      <w:r>
        <w:rPr>
          <w:rFonts w:ascii="宋体" w:eastAsia="宋体" w:hAnsi="宋体" w:hint="eastAsia"/>
          <w:color w:val="000000" w:themeColor="text1"/>
          <w:kern w:val="0"/>
          <w:sz w:val="30"/>
          <w:szCs w:val="30"/>
        </w:rPr>
        <w:t>2023年</w:t>
      </w:r>
      <w:r w:rsidR="00023F03">
        <w:rPr>
          <w:rFonts w:ascii="宋体" w:eastAsia="宋体" w:hAnsi="宋体"/>
          <w:color w:val="000000" w:themeColor="text1"/>
          <w:kern w:val="0"/>
          <w:sz w:val="30"/>
          <w:szCs w:val="30"/>
        </w:rPr>
        <w:t>11</w:t>
      </w:r>
      <w:r>
        <w:rPr>
          <w:rFonts w:ascii="宋体" w:eastAsia="宋体" w:hAnsi="宋体" w:hint="eastAsia"/>
          <w:color w:val="000000" w:themeColor="text1"/>
          <w:kern w:val="0"/>
          <w:sz w:val="30"/>
          <w:szCs w:val="30"/>
        </w:rPr>
        <w:t>月</w:t>
      </w:r>
      <w:r w:rsidR="00023F03">
        <w:rPr>
          <w:rFonts w:ascii="宋体" w:eastAsia="宋体" w:hAnsi="宋体"/>
          <w:color w:val="000000" w:themeColor="text1"/>
          <w:kern w:val="0"/>
          <w:sz w:val="30"/>
          <w:szCs w:val="30"/>
        </w:rPr>
        <w:t>13</w:t>
      </w:r>
      <w:r>
        <w:rPr>
          <w:rFonts w:ascii="宋体" w:eastAsia="宋体" w:hAnsi="宋体" w:hint="eastAsia"/>
          <w:color w:val="000000" w:themeColor="text1"/>
          <w:kern w:val="0"/>
          <w:sz w:val="30"/>
          <w:szCs w:val="30"/>
        </w:rPr>
        <w:t>日</w:t>
      </w:r>
    </w:p>
    <w:p w14:paraId="4B4D81F9" w14:textId="77777777" w:rsidR="000B1468" w:rsidRDefault="000B1468">
      <w:pPr>
        <w:rPr>
          <w:color w:val="000000" w:themeColor="text1"/>
        </w:rPr>
      </w:pPr>
    </w:p>
    <w:p w14:paraId="77801262" w14:textId="77777777" w:rsidR="000B1468" w:rsidRDefault="000B1468">
      <w:pPr>
        <w:rPr>
          <w:color w:val="000000" w:themeColor="text1"/>
        </w:rPr>
      </w:pPr>
    </w:p>
    <w:p w14:paraId="074E2D25" w14:textId="77777777" w:rsidR="000B1468" w:rsidRDefault="00000000">
      <w:pPr>
        <w:pStyle w:val="1"/>
        <w:jc w:val="center"/>
        <w:rPr>
          <w:color w:val="000000" w:themeColor="text1"/>
          <w:sz w:val="36"/>
          <w:szCs w:val="36"/>
        </w:rPr>
      </w:pPr>
      <w:r>
        <w:rPr>
          <w:rFonts w:hint="eastAsia"/>
          <w:color w:val="000000" w:themeColor="text1"/>
          <w:sz w:val="36"/>
          <w:szCs w:val="36"/>
        </w:rPr>
        <w:lastRenderedPageBreak/>
        <w:t>第一章</w:t>
      </w:r>
      <w:r>
        <w:rPr>
          <w:rFonts w:hint="eastAsia"/>
          <w:color w:val="000000" w:themeColor="text1"/>
          <w:sz w:val="36"/>
          <w:szCs w:val="36"/>
        </w:rPr>
        <w:t xml:space="preserve">  </w:t>
      </w:r>
      <w:r>
        <w:rPr>
          <w:rFonts w:hint="eastAsia"/>
          <w:color w:val="000000" w:themeColor="text1"/>
          <w:sz w:val="36"/>
          <w:szCs w:val="36"/>
        </w:rPr>
        <w:t>投标邀请</w:t>
      </w:r>
    </w:p>
    <w:p w14:paraId="5D269B83" w14:textId="77777777" w:rsidR="000B1468" w:rsidRDefault="00000000">
      <w:pPr>
        <w:tabs>
          <w:tab w:val="left" w:pos="420"/>
        </w:tabs>
        <w:spacing w:line="540" w:lineRule="exact"/>
        <w:ind w:firstLineChars="200" w:firstLine="560"/>
        <w:rPr>
          <w:rFonts w:ascii="Calibri" w:hAnsi="Calibri" w:cs="宋体"/>
          <w:color w:val="000000" w:themeColor="text1"/>
          <w:kern w:val="0"/>
          <w:sz w:val="28"/>
        </w:rPr>
      </w:pPr>
      <w:r>
        <w:rPr>
          <w:rFonts w:ascii="Calibri" w:hAnsi="Calibri" w:cs="宋体" w:hint="eastAsia"/>
          <w:color w:val="000000" w:themeColor="text1"/>
          <w:kern w:val="0"/>
          <w:sz w:val="28"/>
        </w:rPr>
        <w:t>厦门大学后勤集团拟对</w:t>
      </w:r>
      <w:r>
        <w:rPr>
          <w:rFonts w:cs="宋体" w:hint="eastAsia"/>
          <w:color w:val="000000" w:themeColor="text1"/>
          <w:sz w:val="28"/>
          <w:szCs w:val="28"/>
        </w:rPr>
        <w:t>翔安校区安防岗亭采购</w:t>
      </w:r>
      <w:r>
        <w:rPr>
          <w:rFonts w:ascii="Calibri" w:hAnsi="Calibri" w:cs="宋体" w:hint="eastAsia"/>
          <w:color w:val="000000" w:themeColor="text1"/>
          <w:kern w:val="0"/>
          <w:sz w:val="28"/>
        </w:rPr>
        <w:t>项目进行公开采购，欢迎具备相应资格条件的供应商参加投标。</w:t>
      </w:r>
    </w:p>
    <w:p w14:paraId="2D28DDD6" w14:textId="712F8C97" w:rsidR="000B1468" w:rsidRDefault="00000000">
      <w:pPr>
        <w:numPr>
          <w:ilvl w:val="0"/>
          <w:numId w:val="1"/>
        </w:numPr>
        <w:tabs>
          <w:tab w:val="left" w:pos="420"/>
        </w:tabs>
        <w:spacing w:line="540" w:lineRule="exact"/>
        <w:ind w:firstLineChars="200" w:firstLine="560"/>
        <w:rPr>
          <w:rFonts w:cs="宋体"/>
          <w:color w:val="000000" w:themeColor="text1"/>
          <w:sz w:val="28"/>
          <w:szCs w:val="28"/>
        </w:rPr>
      </w:pPr>
      <w:r>
        <w:rPr>
          <w:rFonts w:cs="宋体" w:hint="eastAsia"/>
          <w:color w:val="000000" w:themeColor="text1"/>
          <w:sz w:val="28"/>
          <w:szCs w:val="28"/>
        </w:rPr>
        <w:t>项目名称：厦大后勤翔安校区岗亭定制</w:t>
      </w:r>
    </w:p>
    <w:p w14:paraId="13D32E24" w14:textId="77777777" w:rsidR="000B1468" w:rsidRDefault="00000000">
      <w:pPr>
        <w:numPr>
          <w:ilvl w:val="0"/>
          <w:numId w:val="1"/>
        </w:numPr>
        <w:tabs>
          <w:tab w:val="left" w:pos="420"/>
        </w:tabs>
        <w:spacing w:line="540" w:lineRule="exact"/>
        <w:ind w:firstLineChars="200" w:firstLine="560"/>
        <w:rPr>
          <w:rFonts w:cs="宋体"/>
          <w:color w:val="000000" w:themeColor="text1"/>
          <w:sz w:val="28"/>
          <w:szCs w:val="28"/>
        </w:rPr>
      </w:pPr>
      <w:r>
        <w:rPr>
          <w:rFonts w:cs="宋体" w:hint="eastAsia"/>
          <w:color w:val="000000" w:themeColor="text1"/>
          <w:sz w:val="28"/>
          <w:szCs w:val="28"/>
        </w:rPr>
        <w:t>采购编号：</w:t>
      </w:r>
      <w:r>
        <w:rPr>
          <w:rFonts w:ascii="Calibri" w:hAnsi="Calibri" w:cs="宋体" w:hint="eastAsia"/>
          <w:color w:val="000000" w:themeColor="text1"/>
          <w:kern w:val="0"/>
          <w:sz w:val="28"/>
        </w:rPr>
        <w:t xml:space="preserve">XDHQ-2023-A-016 </w:t>
      </w:r>
    </w:p>
    <w:p w14:paraId="279DD4ED" w14:textId="77777777" w:rsidR="000B1468" w:rsidRDefault="00000000">
      <w:pPr>
        <w:numPr>
          <w:ilvl w:val="0"/>
          <w:numId w:val="1"/>
        </w:numPr>
        <w:tabs>
          <w:tab w:val="left" w:pos="420"/>
        </w:tabs>
        <w:spacing w:line="540" w:lineRule="exact"/>
        <w:ind w:firstLineChars="200" w:firstLine="560"/>
        <w:rPr>
          <w:rFonts w:cs="宋体"/>
          <w:sz w:val="28"/>
          <w:szCs w:val="28"/>
        </w:rPr>
      </w:pPr>
      <w:r>
        <w:rPr>
          <w:rFonts w:cs="宋体" w:hint="eastAsia"/>
          <w:sz w:val="28"/>
          <w:szCs w:val="28"/>
        </w:rPr>
        <w:t>预算价：</w:t>
      </w:r>
      <w:r>
        <w:rPr>
          <w:rFonts w:cs="宋体" w:hint="eastAsia"/>
          <w:sz w:val="28"/>
          <w:szCs w:val="28"/>
        </w:rPr>
        <w:t>13</w:t>
      </w:r>
      <w:r>
        <w:rPr>
          <w:rFonts w:cs="宋体" w:hint="eastAsia"/>
          <w:sz w:val="28"/>
          <w:szCs w:val="28"/>
        </w:rPr>
        <w:t>座</w:t>
      </w:r>
      <w:r>
        <w:rPr>
          <w:rFonts w:cs="宋体" w:hint="eastAsia"/>
          <w:sz w:val="28"/>
          <w:szCs w:val="28"/>
        </w:rPr>
        <w:t xml:space="preserve"> 14.3</w:t>
      </w:r>
      <w:r>
        <w:rPr>
          <w:rFonts w:cs="宋体" w:hint="eastAsia"/>
          <w:sz w:val="28"/>
          <w:szCs w:val="28"/>
        </w:rPr>
        <w:t>万元</w:t>
      </w:r>
    </w:p>
    <w:p w14:paraId="6CFE4443" w14:textId="77777777" w:rsidR="000B1468" w:rsidRDefault="00000000">
      <w:pPr>
        <w:tabs>
          <w:tab w:val="left" w:pos="420"/>
        </w:tabs>
        <w:spacing w:line="540" w:lineRule="exact"/>
        <w:ind w:firstLineChars="200" w:firstLine="560"/>
        <w:rPr>
          <w:rFonts w:cs="宋体"/>
          <w:color w:val="000000" w:themeColor="text1"/>
          <w:sz w:val="28"/>
          <w:szCs w:val="28"/>
        </w:rPr>
      </w:pPr>
      <w:r>
        <w:rPr>
          <w:rFonts w:cs="宋体" w:hint="eastAsia"/>
          <w:color w:val="000000" w:themeColor="text1"/>
          <w:sz w:val="28"/>
          <w:szCs w:val="28"/>
        </w:rPr>
        <w:t>三、项目地点：厦门大学翔安校区</w:t>
      </w:r>
    </w:p>
    <w:p w14:paraId="718DB912" w14:textId="21BA09DE" w:rsidR="000B1468" w:rsidRDefault="00000000">
      <w:pPr>
        <w:spacing w:line="520" w:lineRule="exact"/>
        <w:ind w:firstLineChars="200" w:firstLine="560"/>
        <w:rPr>
          <w:rFonts w:ascii="宋体" w:hAnsi="宋体"/>
          <w:sz w:val="28"/>
        </w:rPr>
      </w:pPr>
      <w:r>
        <w:rPr>
          <w:rFonts w:ascii="宋体" w:hAnsi="宋体" w:cs="宋体" w:hint="eastAsia"/>
          <w:color w:val="000000" w:themeColor="text1"/>
          <w:sz w:val="28"/>
          <w:szCs w:val="28"/>
        </w:rPr>
        <w:t>四、</w:t>
      </w:r>
      <w:r>
        <w:rPr>
          <w:rFonts w:cs="宋体" w:hint="eastAsia"/>
          <w:color w:val="000000" w:themeColor="text1"/>
          <w:sz w:val="28"/>
          <w:szCs w:val="28"/>
        </w:rPr>
        <w:t>投</w:t>
      </w:r>
      <w:r>
        <w:rPr>
          <w:rFonts w:cs="宋体" w:hint="eastAsia"/>
          <w:sz w:val="28"/>
          <w:szCs w:val="28"/>
        </w:rPr>
        <w:t>标人必须于</w:t>
      </w:r>
      <w:r>
        <w:rPr>
          <w:rFonts w:cs="宋体" w:hint="eastAsia"/>
          <w:sz w:val="28"/>
          <w:szCs w:val="28"/>
        </w:rPr>
        <w:t xml:space="preserve"> 2023</w:t>
      </w:r>
      <w:r>
        <w:rPr>
          <w:rFonts w:cs="宋体" w:hint="eastAsia"/>
          <w:sz w:val="28"/>
          <w:szCs w:val="28"/>
        </w:rPr>
        <w:t>年</w:t>
      </w:r>
      <w:r>
        <w:rPr>
          <w:rFonts w:cs="宋体" w:hint="eastAsia"/>
          <w:sz w:val="28"/>
          <w:szCs w:val="28"/>
        </w:rPr>
        <w:t>11</w:t>
      </w:r>
      <w:r>
        <w:rPr>
          <w:rFonts w:cs="宋体" w:hint="eastAsia"/>
          <w:sz w:val="28"/>
          <w:szCs w:val="28"/>
        </w:rPr>
        <w:t>月</w:t>
      </w:r>
      <w:r w:rsidR="00023F03">
        <w:rPr>
          <w:rFonts w:cs="宋体"/>
          <w:sz w:val="28"/>
          <w:szCs w:val="28"/>
        </w:rPr>
        <w:t>17</w:t>
      </w:r>
      <w:r>
        <w:rPr>
          <w:rFonts w:cs="宋体" w:hint="eastAsia"/>
          <w:sz w:val="28"/>
          <w:szCs w:val="28"/>
        </w:rPr>
        <w:t>日</w:t>
      </w:r>
      <w:r>
        <w:rPr>
          <w:rFonts w:cs="宋体" w:hint="eastAsia"/>
          <w:sz w:val="28"/>
          <w:szCs w:val="28"/>
        </w:rPr>
        <w:t xml:space="preserve"> 17:00</w:t>
      </w:r>
      <w:r>
        <w:rPr>
          <w:rFonts w:ascii="宋体" w:hAnsi="宋体" w:cs="宋体" w:hint="eastAsia"/>
          <w:sz w:val="28"/>
          <w:szCs w:val="28"/>
        </w:rPr>
        <w:t>（北京时间）</w:t>
      </w:r>
      <w:r>
        <w:rPr>
          <w:rFonts w:ascii="宋体" w:hAnsi="宋体" w:hint="eastAsia"/>
          <w:sz w:val="28"/>
        </w:rPr>
        <w:t>前以邮件方式进行报名（报名函见格式9，加盖投标人公章发至指定邮箱）。</w:t>
      </w:r>
    </w:p>
    <w:p w14:paraId="6501D5C2" w14:textId="492FB7D1" w:rsidR="000B1468" w:rsidRDefault="00000000">
      <w:pPr>
        <w:spacing w:line="520" w:lineRule="exact"/>
        <w:ind w:firstLineChars="200" w:firstLine="560"/>
        <w:rPr>
          <w:rFonts w:ascii="宋体" w:hAnsi="宋体"/>
          <w:bCs/>
          <w:sz w:val="28"/>
        </w:rPr>
      </w:pPr>
      <w:r>
        <w:rPr>
          <w:rFonts w:ascii="宋体" w:hAnsi="宋体" w:hint="eastAsia"/>
          <w:sz w:val="28"/>
        </w:rPr>
        <w:t>五、投标截止与开标时间：</w:t>
      </w:r>
      <w:r>
        <w:rPr>
          <w:rFonts w:ascii="宋体" w:hAnsi="宋体" w:hint="eastAsia"/>
          <w:bCs/>
          <w:sz w:val="28"/>
        </w:rPr>
        <w:t>202</w:t>
      </w:r>
      <w:r>
        <w:rPr>
          <w:rFonts w:ascii="宋体" w:hAnsi="宋体"/>
          <w:bCs/>
          <w:sz w:val="28"/>
        </w:rPr>
        <w:t>3</w:t>
      </w:r>
      <w:r>
        <w:rPr>
          <w:rFonts w:ascii="宋体" w:hAnsi="宋体" w:hint="eastAsia"/>
          <w:bCs/>
          <w:sz w:val="28"/>
        </w:rPr>
        <w:t>年11月</w:t>
      </w:r>
      <w:r w:rsidR="00023F03">
        <w:rPr>
          <w:rFonts w:ascii="宋体" w:hAnsi="宋体"/>
          <w:bCs/>
          <w:sz w:val="28"/>
        </w:rPr>
        <w:t>21</w:t>
      </w:r>
      <w:r>
        <w:rPr>
          <w:rFonts w:ascii="宋体" w:hAnsi="宋体" w:hint="eastAsia"/>
          <w:bCs/>
          <w:sz w:val="28"/>
        </w:rPr>
        <w:t>日上午</w:t>
      </w:r>
      <w:r>
        <w:rPr>
          <w:rFonts w:ascii="宋体" w:hAnsi="宋体"/>
          <w:bCs/>
          <w:sz w:val="28"/>
        </w:rPr>
        <w:t>9</w:t>
      </w:r>
      <w:r>
        <w:rPr>
          <w:rFonts w:ascii="宋体" w:hAnsi="宋体" w:hint="eastAsia"/>
          <w:bCs/>
          <w:sz w:val="28"/>
        </w:rPr>
        <w:t>：00</w:t>
      </w:r>
    </w:p>
    <w:p w14:paraId="127254D0" w14:textId="77777777" w:rsidR="000B1468" w:rsidRDefault="00000000">
      <w:pPr>
        <w:tabs>
          <w:tab w:val="left" w:pos="420"/>
        </w:tabs>
        <w:spacing w:line="540" w:lineRule="exact"/>
        <w:ind w:firstLineChars="400" w:firstLine="1120"/>
        <w:rPr>
          <w:rFonts w:ascii="宋体" w:hAnsi="宋体"/>
          <w:sz w:val="28"/>
        </w:rPr>
      </w:pPr>
      <w:r>
        <w:rPr>
          <w:rFonts w:ascii="宋体" w:hAnsi="宋体" w:hint="eastAsia"/>
          <w:sz w:val="28"/>
        </w:rPr>
        <w:t>开标地点：厦门大学东村综合楼  厦门大学后勤集团会议室</w:t>
      </w:r>
      <w:r>
        <w:rPr>
          <w:rFonts w:ascii="宋体" w:hAnsi="宋体"/>
          <w:sz w:val="28"/>
        </w:rPr>
        <w:t xml:space="preserve"> </w:t>
      </w:r>
    </w:p>
    <w:p w14:paraId="472C612A" w14:textId="77777777" w:rsidR="000B1468" w:rsidRDefault="00000000">
      <w:pPr>
        <w:tabs>
          <w:tab w:val="left" w:pos="420"/>
        </w:tabs>
        <w:spacing w:line="540" w:lineRule="exact"/>
        <w:ind w:firstLineChars="200" w:firstLine="560"/>
        <w:rPr>
          <w:rFonts w:cs="宋体"/>
          <w:sz w:val="28"/>
          <w:szCs w:val="28"/>
        </w:rPr>
      </w:pPr>
      <w:r>
        <w:rPr>
          <w:rFonts w:cs="宋体" w:hint="eastAsia"/>
          <w:sz w:val="28"/>
          <w:szCs w:val="28"/>
        </w:rPr>
        <w:t>六、项目业务细节及现场勘察联系人</w:t>
      </w:r>
    </w:p>
    <w:p w14:paraId="0C986B8B" w14:textId="77777777" w:rsidR="000B1468" w:rsidRDefault="00000000">
      <w:pPr>
        <w:tabs>
          <w:tab w:val="left" w:pos="420"/>
        </w:tabs>
        <w:spacing w:line="540" w:lineRule="exact"/>
        <w:ind w:firstLineChars="400" w:firstLine="1120"/>
        <w:rPr>
          <w:rFonts w:cs="宋体"/>
          <w:sz w:val="28"/>
          <w:szCs w:val="28"/>
        </w:rPr>
      </w:pPr>
      <w:r>
        <w:rPr>
          <w:rFonts w:cs="宋体" w:hint="eastAsia"/>
          <w:sz w:val="28"/>
          <w:szCs w:val="28"/>
        </w:rPr>
        <w:t>陈老师</w:t>
      </w:r>
      <w:r>
        <w:rPr>
          <w:rFonts w:cs="宋体" w:hint="eastAsia"/>
          <w:sz w:val="28"/>
          <w:szCs w:val="28"/>
        </w:rPr>
        <w:t xml:space="preserve"> 13400666750</w:t>
      </w:r>
    </w:p>
    <w:p w14:paraId="4E625A75" w14:textId="77777777" w:rsidR="000B1468" w:rsidRDefault="00000000">
      <w:pPr>
        <w:tabs>
          <w:tab w:val="left" w:pos="420"/>
        </w:tabs>
        <w:spacing w:line="540" w:lineRule="exact"/>
        <w:ind w:firstLineChars="400" w:firstLine="1120"/>
        <w:rPr>
          <w:rFonts w:cs="宋体"/>
          <w:sz w:val="28"/>
          <w:szCs w:val="28"/>
        </w:rPr>
      </w:pPr>
      <w:r>
        <w:rPr>
          <w:rFonts w:cs="宋体" w:hint="eastAsia"/>
          <w:sz w:val="28"/>
          <w:szCs w:val="28"/>
        </w:rPr>
        <w:t>投标人自行联系以上负责人前往校区，勘察现场发生的费用自理。</w:t>
      </w:r>
    </w:p>
    <w:p w14:paraId="2E3525BA" w14:textId="77777777" w:rsidR="000B1468" w:rsidRDefault="00000000">
      <w:pPr>
        <w:tabs>
          <w:tab w:val="left" w:pos="420"/>
        </w:tabs>
        <w:spacing w:line="540" w:lineRule="exact"/>
        <w:ind w:firstLineChars="200" w:firstLine="560"/>
        <w:rPr>
          <w:rFonts w:ascii="宋体" w:hAnsi="宋体"/>
          <w:sz w:val="28"/>
        </w:rPr>
      </w:pPr>
      <w:r>
        <w:rPr>
          <w:rFonts w:ascii="宋体" w:hAnsi="宋体" w:hint="eastAsia"/>
          <w:sz w:val="28"/>
        </w:rPr>
        <w:t>七、本次招标采购的咨询联系人</w:t>
      </w:r>
    </w:p>
    <w:p w14:paraId="47F527A3" w14:textId="77777777" w:rsidR="000B1468" w:rsidRDefault="00000000">
      <w:pPr>
        <w:tabs>
          <w:tab w:val="left" w:pos="420"/>
        </w:tabs>
        <w:spacing w:line="540" w:lineRule="exact"/>
        <w:ind w:firstLineChars="200" w:firstLine="560"/>
        <w:rPr>
          <w:rFonts w:ascii="宋体" w:hAnsi="宋体"/>
          <w:sz w:val="28"/>
        </w:rPr>
      </w:pPr>
      <w:r>
        <w:rPr>
          <w:rFonts w:ascii="宋体" w:hAnsi="宋体" w:hint="eastAsia"/>
          <w:sz w:val="28"/>
        </w:rPr>
        <w:t>技术咨询联系人：</w:t>
      </w:r>
      <w:r>
        <w:rPr>
          <w:rFonts w:cs="宋体" w:hint="eastAsia"/>
          <w:sz w:val="28"/>
          <w:szCs w:val="28"/>
        </w:rPr>
        <w:t>陈老</w:t>
      </w:r>
      <w:r>
        <w:rPr>
          <w:rFonts w:ascii="宋体" w:hAnsi="宋体" w:hint="eastAsia"/>
          <w:sz w:val="28"/>
        </w:rPr>
        <w:t>师 13400666750</w:t>
      </w:r>
    </w:p>
    <w:p w14:paraId="22FE749B" w14:textId="77777777" w:rsidR="000B1468" w:rsidRDefault="00000000" w:rsidP="00023F03">
      <w:pPr>
        <w:tabs>
          <w:tab w:val="left" w:pos="420"/>
        </w:tabs>
        <w:spacing w:line="540" w:lineRule="exact"/>
        <w:ind w:firstLineChars="500" w:firstLine="1400"/>
        <w:rPr>
          <w:rFonts w:ascii="宋体" w:hAnsi="宋体"/>
          <w:sz w:val="28"/>
        </w:rPr>
      </w:pPr>
      <w:r>
        <w:rPr>
          <w:rFonts w:ascii="宋体" w:hAnsi="宋体" w:hint="eastAsia"/>
          <w:sz w:val="28"/>
        </w:rPr>
        <w:t xml:space="preserve">采购监督：陈老师 </w:t>
      </w:r>
      <w:r>
        <w:rPr>
          <w:rFonts w:ascii="宋体" w:hAnsi="宋体"/>
          <w:sz w:val="28"/>
        </w:rPr>
        <w:t>0592-2187658</w:t>
      </w:r>
      <w:r>
        <w:rPr>
          <w:rFonts w:ascii="宋体" w:hAnsi="宋体" w:hint="eastAsia"/>
          <w:sz w:val="28"/>
        </w:rPr>
        <w:t xml:space="preserve">  </w:t>
      </w:r>
      <w:r>
        <w:rPr>
          <w:rFonts w:ascii="宋体" w:hAnsi="宋体"/>
          <w:sz w:val="28"/>
        </w:rPr>
        <w:t xml:space="preserve"> </w:t>
      </w:r>
    </w:p>
    <w:p w14:paraId="16CC105D" w14:textId="43144DA2" w:rsidR="000B1468" w:rsidRDefault="00000000" w:rsidP="00023F03">
      <w:pPr>
        <w:spacing w:line="520" w:lineRule="exact"/>
        <w:ind w:firstLineChars="500" w:firstLine="1400"/>
        <w:rPr>
          <w:rFonts w:ascii="宋体" w:hAnsi="宋体"/>
          <w:sz w:val="28"/>
        </w:rPr>
      </w:pPr>
      <w:r>
        <w:rPr>
          <w:rFonts w:ascii="宋体" w:hAnsi="宋体" w:hint="eastAsia"/>
          <w:sz w:val="28"/>
        </w:rPr>
        <w:t>报名邮箱：</w:t>
      </w:r>
      <w:hyperlink r:id="rId8" w:history="1">
        <w:r w:rsidR="00023F03" w:rsidRPr="00811FB4">
          <w:rPr>
            <w:rStyle w:val="af1"/>
            <w:rFonts w:ascii="宋体" w:hAnsi="宋体"/>
            <w:sz w:val="28"/>
          </w:rPr>
          <w:t>chenshuli@xmu.edu.cn</w:t>
        </w:r>
      </w:hyperlink>
      <w:r w:rsidR="00023F03">
        <w:rPr>
          <w:rFonts w:ascii="宋体" w:hAnsi="宋体"/>
          <w:sz w:val="28"/>
        </w:rPr>
        <w:t xml:space="preserve"> </w:t>
      </w:r>
    </w:p>
    <w:p w14:paraId="2D9C8026" w14:textId="77777777" w:rsidR="000B1468" w:rsidRDefault="00000000">
      <w:pPr>
        <w:spacing w:line="640" w:lineRule="exact"/>
        <w:ind w:firstLineChars="2400" w:firstLine="6720"/>
        <w:rPr>
          <w:rFonts w:ascii="宋体" w:hAnsi="宋体"/>
          <w:sz w:val="28"/>
        </w:rPr>
      </w:pPr>
      <w:r>
        <w:rPr>
          <w:rFonts w:ascii="宋体" w:hAnsi="宋体" w:hint="eastAsia"/>
          <w:sz w:val="28"/>
        </w:rPr>
        <w:t>厦门大学后勤集团</w:t>
      </w:r>
    </w:p>
    <w:p w14:paraId="67ED0CC4" w14:textId="588EF2B1" w:rsidR="000B1468" w:rsidRDefault="00000000">
      <w:pPr>
        <w:spacing w:line="640" w:lineRule="exact"/>
        <w:ind w:firstLineChars="2400" w:firstLine="6720"/>
        <w:rPr>
          <w:rFonts w:ascii="宋体" w:hAnsi="宋体"/>
          <w:sz w:val="28"/>
        </w:rPr>
      </w:pPr>
      <w:r>
        <w:rPr>
          <w:rFonts w:ascii="宋体" w:hAnsi="宋体" w:hint="eastAsia"/>
          <w:sz w:val="28"/>
        </w:rPr>
        <w:t>2023年</w:t>
      </w:r>
      <w:r>
        <w:rPr>
          <w:rFonts w:ascii="宋体" w:hAnsi="宋体"/>
          <w:sz w:val="28"/>
        </w:rPr>
        <w:t>11</w:t>
      </w:r>
      <w:r>
        <w:rPr>
          <w:rFonts w:ascii="宋体" w:hAnsi="宋体" w:hint="eastAsia"/>
          <w:sz w:val="28"/>
        </w:rPr>
        <w:t>月</w:t>
      </w:r>
      <w:r w:rsidR="00023F03">
        <w:rPr>
          <w:rFonts w:ascii="宋体" w:hAnsi="宋体"/>
          <w:sz w:val="28"/>
        </w:rPr>
        <w:t>13</w:t>
      </w:r>
      <w:r>
        <w:rPr>
          <w:rFonts w:ascii="宋体" w:hAnsi="宋体" w:hint="eastAsia"/>
          <w:sz w:val="28"/>
        </w:rPr>
        <w:t>日</w:t>
      </w:r>
    </w:p>
    <w:p w14:paraId="0C0FA8AD" w14:textId="77777777" w:rsidR="000B1468" w:rsidRDefault="000B1468">
      <w:pPr>
        <w:spacing w:line="360" w:lineRule="auto"/>
        <w:ind w:leftChars="218" w:left="458" w:firstLineChars="200" w:firstLine="560"/>
        <w:rPr>
          <w:rFonts w:ascii="宋体" w:hAnsi="宋体" w:cs="宋体"/>
          <w:bCs/>
          <w:color w:val="0000FF"/>
          <w:kern w:val="0"/>
          <w:sz w:val="28"/>
          <w:szCs w:val="28"/>
        </w:rPr>
      </w:pPr>
    </w:p>
    <w:p w14:paraId="4FC6B6C9" w14:textId="77777777" w:rsidR="000B1468" w:rsidRDefault="000B1468">
      <w:pPr>
        <w:pStyle w:val="af0"/>
        <w:rPr>
          <w:rFonts w:ascii="宋体" w:hAnsi="宋体" w:cs="宋体"/>
          <w:color w:val="000000" w:themeColor="text1"/>
          <w:sz w:val="28"/>
          <w:szCs w:val="28"/>
          <w:highlight w:val="yellow"/>
        </w:rPr>
      </w:pPr>
    </w:p>
    <w:p w14:paraId="155F10DE" w14:textId="77777777" w:rsidR="000B1468" w:rsidRDefault="000B1468">
      <w:pPr>
        <w:pStyle w:val="af0"/>
        <w:rPr>
          <w:rFonts w:ascii="宋体" w:hAnsi="宋体" w:cs="宋体"/>
          <w:color w:val="000000" w:themeColor="text1"/>
          <w:sz w:val="28"/>
          <w:szCs w:val="28"/>
          <w:highlight w:val="yellow"/>
        </w:rPr>
      </w:pPr>
    </w:p>
    <w:p w14:paraId="7B16D1F0" w14:textId="77777777" w:rsidR="000B1468" w:rsidRDefault="00000000">
      <w:pPr>
        <w:pStyle w:val="11212"/>
        <w:ind w:left="1486" w:hanging="1486"/>
        <w:rPr>
          <w:rFonts w:cs="Times New Roman"/>
          <w:color w:val="000000" w:themeColor="text1"/>
          <w:sz w:val="36"/>
          <w:szCs w:val="36"/>
        </w:rPr>
      </w:pPr>
      <w:r>
        <w:rPr>
          <w:rFonts w:cs="Times New Roman" w:hint="eastAsia"/>
          <w:color w:val="000000" w:themeColor="text1"/>
          <w:sz w:val="36"/>
          <w:szCs w:val="36"/>
        </w:rPr>
        <w:lastRenderedPageBreak/>
        <w:t>投标人须知前附表</w:t>
      </w:r>
    </w:p>
    <w:p w14:paraId="3580D45B" w14:textId="77777777" w:rsidR="000B1468" w:rsidRDefault="000B1468">
      <w:pPr>
        <w:rPr>
          <w:rFonts w:ascii="宋体" w:hAnsi="宋体"/>
          <w:bCs/>
          <w:color w:val="000000" w:themeColor="text1"/>
          <w:szCs w:val="21"/>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415"/>
        <w:gridCol w:w="5774"/>
      </w:tblGrid>
      <w:tr w:rsidR="000B1468" w14:paraId="41CB4794" w14:textId="77777777">
        <w:trPr>
          <w:trHeight w:val="397"/>
        </w:trPr>
        <w:tc>
          <w:tcPr>
            <w:tcW w:w="708" w:type="dxa"/>
            <w:vAlign w:val="center"/>
          </w:tcPr>
          <w:p w14:paraId="2A5F7DC1" w14:textId="77777777" w:rsidR="000B1468" w:rsidRDefault="00000000">
            <w:pPr>
              <w:jc w:val="center"/>
              <w:rPr>
                <w:rFonts w:ascii="宋体" w:hAnsi="宋体"/>
                <w:bCs/>
                <w:color w:val="000000" w:themeColor="text1"/>
                <w:szCs w:val="21"/>
              </w:rPr>
            </w:pPr>
            <w:r>
              <w:rPr>
                <w:rFonts w:ascii="宋体" w:hAnsi="宋体" w:hint="eastAsia"/>
                <w:bCs/>
                <w:color w:val="000000" w:themeColor="text1"/>
                <w:szCs w:val="21"/>
              </w:rPr>
              <w:t>序号</w:t>
            </w:r>
          </w:p>
        </w:tc>
        <w:tc>
          <w:tcPr>
            <w:tcW w:w="2415" w:type="dxa"/>
            <w:vAlign w:val="center"/>
          </w:tcPr>
          <w:p w14:paraId="2C680EA9" w14:textId="77777777" w:rsidR="000B1468" w:rsidRDefault="00000000">
            <w:pPr>
              <w:jc w:val="center"/>
              <w:rPr>
                <w:rFonts w:ascii="宋体" w:hAnsi="宋体"/>
                <w:bCs/>
                <w:color w:val="000000" w:themeColor="text1"/>
                <w:szCs w:val="21"/>
              </w:rPr>
            </w:pPr>
            <w:r>
              <w:rPr>
                <w:rFonts w:ascii="宋体" w:hAnsi="宋体" w:hint="eastAsia"/>
                <w:bCs/>
                <w:color w:val="000000" w:themeColor="text1"/>
                <w:szCs w:val="21"/>
              </w:rPr>
              <w:t>内容</w:t>
            </w:r>
          </w:p>
        </w:tc>
        <w:tc>
          <w:tcPr>
            <w:tcW w:w="5774" w:type="dxa"/>
            <w:vAlign w:val="center"/>
          </w:tcPr>
          <w:p w14:paraId="2F07300E" w14:textId="77777777" w:rsidR="000B1468" w:rsidRDefault="00000000">
            <w:pPr>
              <w:jc w:val="center"/>
              <w:rPr>
                <w:rFonts w:ascii="宋体" w:hAnsi="宋体"/>
                <w:bCs/>
                <w:color w:val="000000" w:themeColor="text1"/>
                <w:szCs w:val="21"/>
              </w:rPr>
            </w:pPr>
            <w:r>
              <w:rPr>
                <w:rFonts w:ascii="宋体" w:hAnsi="宋体" w:hint="eastAsia"/>
                <w:bCs/>
                <w:color w:val="000000" w:themeColor="text1"/>
                <w:szCs w:val="21"/>
              </w:rPr>
              <w:t>说明与要求</w:t>
            </w:r>
          </w:p>
        </w:tc>
      </w:tr>
      <w:tr w:rsidR="000B1468" w14:paraId="539531B7" w14:textId="77777777">
        <w:trPr>
          <w:trHeight w:val="677"/>
        </w:trPr>
        <w:tc>
          <w:tcPr>
            <w:tcW w:w="708" w:type="dxa"/>
            <w:vAlign w:val="center"/>
          </w:tcPr>
          <w:p w14:paraId="2E85BEFA" w14:textId="77777777" w:rsidR="000B1468" w:rsidRDefault="00000000">
            <w:pPr>
              <w:jc w:val="center"/>
              <w:rPr>
                <w:rFonts w:ascii="宋体" w:hAnsi="宋体"/>
                <w:bCs/>
                <w:color w:val="000000" w:themeColor="text1"/>
                <w:szCs w:val="21"/>
              </w:rPr>
            </w:pPr>
            <w:r>
              <w:rPr>
                <w:rFonts w:ascii="宋体" w:hAnsi="宋体" w:hint="eastAsia"/>
                <w:bCs/>
                <w:color w:val="000000" w:themeColor="text1"/>
                <w:szCs w:val="21"/>
              </w:rPr>
              <w:t>1</w:t>
            </w:r>
          </w:p>
        </w:tc>
        <w:tc>
          <w:tcPr>
            <w:tcW w:w="2415" w:type="dxa"/>
            <w:vAlign w:val="center"/>
          </w:tcPr>
          <w:p w14:paraId="5BFC37DD" w14:textId="77777777" w:rsidR="000B1468" w:rsidRDefault="00000000">
            <w:pPr>
              <w:pStyle w:val="455"/>
              <w:spacing w:beforeLines="50" w:before="156" w:afterLines="50" w:after="156"/>
              <w:rPr>
                <w:rFonts w:asciiTheme="minorEastAsia" w:eastAsiaTheme="minorEastAsia" w:hAnsiTheme="minorEastAsia" w:cstheme="minorEastAsia"/>
                <w:b w:val="0"/>
                <w:color w:val="000000" w:themeColor="text1"/>
                <w:sz w:val="21"/>
                <w:szCs w:val="21"/>
              </w:rPr>
            </w:pPr>
            <w:r>
              <w:rPr>
                <w:rFonts w:asciiTheme="minorEastAsia" w:eastAsiaTheme="minorEastAsia" w:hAnsiTheme="minorEastAsia" w:cstheme="minorEastAsia" w:hint="eastAsia"/>
                <w:b w:val="0"/>
                <w:color w:val="000000" w:themeColor="text1"/>
                <w:sz w:val="21"/>
                <w:szCs w:val="21"/>
              </w:rPr>
              <w:t>采购项目</w:t>
            </w:r>
          </w:p>
        </w:tc>
        <w:tc>
          <w:tcPr>
            <w:tcW w:w="5774" w:type="dxa"/>
            <w:vAlign w:val="center"/>
          </w:tcPr>
          <w:p w14:paraId="75F7F837" w14:textId="77777777" w:rsidR="000B1468" w:rsidRDefault="00000000">
            <w:pPr>
              <w:spacing w:line="540" w:lineRule="exact"/>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公环中心校园服务部安防岗亭定制</w:t>
            </w:r>
          </w:p>
          <w:p w14:paraId="44FA5B81" w14:textId="77777777" w:rsidR="000B1468" w:rsidRDefault="000B1468">
            <w:pPr>
              <w:pStyle w:val="455"/>
              <w:spacing w:beforeLines="50" w:before="156" w:afterLines="50" w:after="156"/>
              <w:rPr>
                <w:rFonts w:asciiTheme="minorEastAsia" w:eastAsiaTheme="minorEastAsia" w:hAnsiTheme="minorEastAsia" w:cstheme="minorEastAsia"/>
                <w:b w:val="0"/>
                <w:color w:val="000000" w:themeColor="text1"/>
                <w:sz w:val="21"/>
                <w:szCs w:val="21"/>
              </w:rPr>
            </w:pPr>
          </w:p>
        </w:tc>
      </w:tr>
      <w:tr w:rsidR="000B1468" w14:paraId="076CB57B" w14:textId="77777777">
        <w:tc>
          <w:tcPr>
            <w:tcW w:w="708" w:type="dxa"/>
            <w:vMerge w:val="restart"/>
            <w:vAlign w:val="center"/>
          </w:tcPr>
          <w:p w14:paraId="1DA108C2" w14:textId="77777777" w:rsidR="000B1468" w:rsidRDefault="00000000">
            <w:pPr>
              <w:jc w:val="center"/>
              <w:rPr>
                <w:rFonts w:ascii="宋体" w:hAnsi="宋体"/>
                <w:bCs/>
                <w:color w:val="000000" w:themeColor="text1"/>
                <w:szCs w:val="21"/>
              </w:rPr>
            </w:pPr>
            <w:r>
              <w:rPr>
                <w:rFonts w:ascii="宋体" w:hAnsi="宋体" w:hint="eastAsia"/>
                <w:bCs/>
                <w:color w:val="000000" w:themeColor="text1"/>
                <w:szCs w:val="21"/>
              </w:rPr>
              <w:t>2</w:t>
            </w:r>
          </w:p>
        </w:tc>
        <w:tc>
          <w:tcPr>
            <w:tcW w:w="2415" w:type="dxa"/>
            <w:vAlign w:val="center"/>
          </w:tcPr>
          <w:p w14:paraId="45D9B4B2" w14:textId="77777777" w:rsidR="000B1468" w:rsidRDefault="00000000">
            <w:pPr>
              <w:pStyle w:val="455"/>
              <w:spacing w:beforeLines="50" w:before="156" w:afterLines="50" w:after="156"/>
              <w:rPr>
                <w:rFonts w:asciiTheme="minorEastAsia" w:eastAsiaTheme="minorEastAsia" w:hAnsiTheme="minorEastAsia" w:cstheme="minorEastAsia"/>
                <w:b w:val="0"/>
                <w:color w:val="000000" w:themeColor="text1"/>
                <w:sz w:val="21"/>
                <w:szCs w:val="21"/>
              </w:rPr>
            </w:pPr>
            <w:r>
              <w:rPr>
                <w:rFonts w:asciiTheme="minorEastAsia" w:eastAsiaTheme="minorEastAsia" w:hAnsiTheme="minorEastAsia" w:cstheme="minorEastAsia" w:hint="eastAsia"/>
                <w:b w:val="0"/>
                <w:color w:val="000000" w:themeColor="text1"/>
                <w:sz w:val="21"/>
                <w:szCs w:val="21"/>
              </w:rPr>
              <w:t>投标人的资质要求</w:t>
            </w:r>
          </w:p>
        </w:tc>
        <w:tc>
          <w:tcPr>
            <w:tcW w:w="5774" w:type="dxa"/>
            <w:vAlign w:val="center"/>
          </w:tcPr>
          <w:p w14:paraId="4BF5EFAC" w14:textId="77777777" w:rsidR="000B1468" w:rsidRDefault="00000000">
            <w:pPr>
              <w:spacing w:line="540" w:lineRule="exact"/>
              <w:rPr>
                <w:rFonts w:asciiTheme="minorEastAsia" w:eastAsiaTheme="minorEastAsia" w:hAnsiTheme="minorEastAsia" w:cstheme="minorEastAsia"/>
                <w:bCs/>
                <w:szCs w:val="21"/>
                <w:highlight w:val="red"/>
              </w:rPr>
            </w:pPr>
            <w:r>
              <w:rPr>
                <w:rFonts w:asciiTheme="minorEastAsia" w:eastAsiaTheme="minorEastAsia" w:hAnsiTheme="minorEastAsia" w:cstheme="minorEastAsia" w:hint="eastAsia"/>
                <w:bCs/>
                <w:color w:val="000000" w:themeColor="text1"/>
                <w:szCs w:val="21"/>
              </w:rPr>
              <w:t>1、投标人为在中国境内注册的、具有独立法人资格的家具生产和维修资质的厂家，营业执照的经营范围须与本次招标项目相关；</w:t>
            </w:r>
          </w:p>
          <w:p w14:paraId="34F87F9D" w14:textId="77777777" w:rsidR="000B1468" w:rsidRDefault="00000000">
            <w:pPr>
              <w:spacing w:line="540" w:lineRule="exac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2、投标人应符合《中华人民共和国政府采购法》第二十二条规定条件；</w:t>
            </w:r>
          </w:p>
          <w:p w14:paraId="3C44739E" w14:textId="77777777" w:rsidR="000B1468" w:rsidRDefault="00000000">
            <w:pPr>
              <w:spacing w:line="540" w:lineRule="exac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3、近三年内，在经营活动中没有重大违约、违法记录；</w:t>
            </w:r>
          </w:p>
          <w:p w14:paraId="2914361D" w14:textId="77777777" w:rsidR="000B1468" w:rsidRDefault="00000000">
            <w:pPr>
              <w:spacing w:line="54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bCs/>
                <w:szCs w:val="21"/>
              </w:rPr>
              <w:t>4、本项目不接受联合体投</w:t>
            </w:r>
            <w:r>
              <w:rPr>
                <w:rFonts w:asciiTheme="minorEastAsia" w:eastAsiaTheme="minorEastAsia" w:hAnsiTheme="minorEastAsia" w:cstheme="minorEastAsia" w:hint="eastAsia"/>
                <w:kern w:val="0"/>
                <w:szCs w:val="21"/>
              </w:rPr>
              <w:t>标。</w:t>
            </w:r>
          </w:p>
        </w:tc>
      </w:tr>
      <w:tr w:rsidR="000B1468" w14:paraId="6878C758" w14:textId="77777777">
        <w:tc>
          <w:tcPr>
            <w:tcW w:w="708" w:type="dxa"/>
            <w:vMerge/>
            <w:vAlign w:val="center"/>
          </w:tcPr>
          <w:p w14:paraId="707AD2F9" w14:textId="77777777" w:rsidR="000B1468" w:rsidRDefault="000B1468">
            <w:pPr>
              <w:jc w:val="center"/>
              <w:rPr>
                <w:rFonts w:ascii="宋体" w:hAnsi="宋体"/>
                <w:bCs/>
                <w:color w:val="000000" w:themeColor="text1"/>
                <w:szCs w:val="21"/>
              </w:rPr>
            </w:pPr>
          </w:p>
        </w:tc>
        <w:tc>
          <w:tcPr>
            <w:tcW w:w="2415" w:type="dxa"/>
            <w:vAlign w:val="center"/>
          </w:tcPr>
          <w:p w14:paraId="32FC8980" w14:textId="77777777" w:rsidR="000B1468" w:rsidRDefault="00000000">
            <w:pPr>
              <w:pStyle w:val="455"/>
              <w:spacing w:beforeLines="50" w:before="156" w:afterLines="50" w:after="156"/>
              <w:rPr>
                <w:rFonts w:asciiTheme="minorEastAsia" w:eastAsiaTheme="minorEastAsia" w:hAnsiTheme="minorEastAsia" w:cstheme="minorEastAsia"/>
                <w:b w:val="0"/>
                <w:color w:val="000000" w:themeColor="text1"/>
                <w:sz w:val="21"/>
                <w:szCs w:val="21"/>
              </w:rPr>
            </w:pPr>
            <w:r>
              <w:rPr>
                <w:rFonts w:asciiTheme="minorEastAsia" w:eastAsiaTheme="minorEastAsia" w:hAnsiTheme="minorEastAsia" w:cstheme="minorEastAsia" w:hint="eastAsia"/>
                <w:b w:val="0"/>
                <w:color w:val="000000" w:themeColor="text1"/>
                <w:sz w:val="21"/>
                <w:szCs w:val="21"/>
              </w:rPr>
              <w:t>递交投标文件时应出示的证件</w:t>
            </w:r>
          </w:p>
        </w:tc>
        <w:tc>
          <w:tcPr>
            <w:tcW w:w="5774" w:type="dxa"/>
            <w:vAlign w:val="center"/>
          </w:tcPr>
          <w:p w14:paraId="1D33D4D6" w14:textId="77777777" w:rsidR="000B1468" w:rsidRDefault="00000000">
            <w:pPr>
              <w:pStyle w:val="455"/>
              <w:spacing w:beforeLines="50" w:before="156" w:afterLines="50" w:after="156"/>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b w:val="0"/>
                <w:color w:val="000000" w:themeColor="text1"/>
                <w:sz w:val="21"/>
                <w:szCs w:val="21"/>
              </w:rPr>
              <w:t>法定代表人授权委托书（投标人代表不是法定代表人）、投标人代表身份证复印件；</w:t>
            </w:r>
          </w:p>
        </w:tc>
      </w:tr>
      <w:tr w:rsidR="000B1468" w14:paraId="61311544" w14:textId="77777777">
        <w:trPr>
          <w:trHeight w:val="460"/>
        </w:trPr>
        <w:tc>
          <w:tcPr>
            <w:tcW w:w="708" w:type="dxa"/>
            <w:vAlign w:val="center"/>
          </w:tcPr>
          <w:p w14:paraId="7C845E3F" w14:textId="77777777" w:rsidR="000B1468" w:rsidRDefault="00000000">
            <w:pPr>
              <w:jc w:val="center"/>
              <w:rPr>
                <w:rFonts w:ascii="宋体" w:hAnsi="宋体"/>
                <w:bCs/>
                <w:color w:val="000000" w:themeColor="text1"/>
                <w:szCs w:val="21"/>
              </w:rPr>
            </w:pPr>
            <w:r>
              <w:rPr>
                <w:rFonts w:ascii="宋体" w:hAnsi="宋体" w:hint="eastAsia"/>
                <w:bCs/>
                <w:color w:val="000000" w:themeColor="text1"/>
                <w:szCs w:val="21"/>
              </w:rPr>
              <w:t>3</w:t>
            </w:r>
          </w:p>
        </w:tc>
        <w:tc>
          <w:tcPr>
            <w:tcW w:w="2415" w:type="dxa"/>
            <w:vAlign w:val="center"/>
          </w:tcPr>
          <w:p w14:paraId="7D208A93" w14:textId="77777777" w:rsidR="000B1468" w:rsidRDefault="00000000">
            <w:pP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是否允许生产厂家以外的投标人投标</w:t>
            </w:r>
          </w:p>
        </w:tc>
        <w:tc>
          <w:tcPr>
            <w:tcW w:w="5774" w:type="dxa"/>
            <w:vAlign w:val="center"/>
          </w:tcPr>
          <w:p w14:paraId="6471149F" w14:textId="77777777" w:rsidR="000B1468" w:rsidRDefault="00000000">
            <w:pPr>
              <w:pStyle w:val="23"/>
              <w:tabs>
                <w:tab w:val="left" w:pos="1038"/>
              </w:tabs>
              <w:spacing w:beforeLines="50" w:before="156" w:afterLines="50" w:after="156" w:line="240" w:lineRule="auto"/>
              <w:ind w:left="0"/>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color w:val="000000" w:themeColor="text1"/>
                <w:szCs w:val="21"/>
              </w:rPr>
              <w:t>是</w:t>
            </w:r>
            <w:r>
              <w:rPr>
                <w:rFonts w:asciiTheme="minorEastAsia" w:eastAsiaTheme="minorEastAsia" w:hAnsiTheme="minorEastAsia" w:cstheme="minorEastAsia" w:hint="eastAsia"/>
                <w:color w:val="000000" w:themeColor="text1"/>
                <w:szCs w:val="21"/>
              </w:rPr>
              <w:tab/>
            </w:r>
          </w:p>
        </w:tc>
      </w:tr>
      <w:tr w:rsidR="000B1468" w14:paraId="6DCEF710" w14:textId="77777777">
        <w:trPr>
          <w:trHeight w:val="609"/>
        </w:trPr>
        <w:tc>
          <w:tcPr>
            <w:tcW w:w="708" w:type="dxa"/>
            <w:vAlign w:val="center"/>
          </w:tcPr>
          <w:p w14:paraId="3309B50F" w14:textId="77777777" w:rsidR="000B1468" w:rsidRDefault="00000000">
            <w:pPr>
              <w:jc w:val="center"/>
              <w:rPr>
                <w:rFonts w:ascii="宋体" w:hAnsi="宋体"/>
                <w:bCs/>
                <w:color w:val="000000" w:themeColor="text1"/>
                <w:szCs w:val="21"/>
              </w:rPr>
            </w:pPr>
            <w:r>
              <w:rPr>
                <w:rFonts w:ascii="宋体" w:hAnsi="宋体" w:hint="eastAsia"/>
                <w:bCs/>
                <w:color w:val="000000" w:themeColor="text1"/>
                <w:szCs w:val="21"/>
              </w:rPr>
              <w:t>4</w:t>
            </w:r>
          </w:p>
        </w:tc>
        <w:tc>
          <w:tcPr>
            <w:tcW w:w="2415" w:type="dxa"/>
            <w:vAlign w:val="center"/>
          </w:tcPr>
          <w:p w14:paraId="1673D4BF" w14:textId="77777777" w:rsidR="000B1468" w:rsidRDefault="00000000">
            <w:pPr>
              <w:jc w:val="left"/>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是否允许联合体投标</w:t>
            </w:r>
          </w:p>
        </w:tc>
        <w:tc>
          <w:tcPr>
            <w:tcW w:w="5774" w:type="dxa"/>
            <w:vAlign w:val="center"/>
          </w:tcPr>
          <w:p w14:paraId="74B5641F" w14:textId="77777777" w:rsidR="000B1468" w:rsidRDefault="00000000">
            <w:pPr>
              <w:pStyle w:val="a4"/>
              <w:spacing w:beforeLines="50" w:before="156" w:afterLines="50" w:after="156"/>
              <w:rPr>
                <w:rFonts w:asciiTheme="minorEastAsia" w:hAnsiTheme="minorEastAsia" w:cstheme="minorEastAsia"/>
                <w:bCs/>
                <w:color w:val="000000" w:themeColor="text1"/>
              </w:rPr>
            </w:pPr>
            <w:r>
              <w:rPr>
                <w:rFonts w:asciiTheme="minorEastAsia" w:hAnsiTheme="minorEastAsia" w:cstheme="minorEastAsia" w:hint="eastAsia"/>
                <w:bCs/>
                <w:color w:val="000000" w:themeColor="text1"/>
              </w:rPr>
              <w:t>否</w:t>
            </w:r>
          </w:p>
        </w:tc>
      </w:tr>
      <w:tr w:rsidR="000B1468" w14:paraId="62F516C7" w14:textId="77777777">
        <w:trPr>
          <w:trHeight w:val="609"/>
        </w:trPr>
        <w:tc>
          <w:tcPr>
            <w:tcW w:w="708" w:type="dxa"/>
            <w:vAlign w:val="center"/>
          </w:tcPr>
          <w:p w14:paraId="37E9201E" w14:textId="77777777" w:rsidR="000B1468" w:rsidRDefault="00000000">
            <w:pPr>
              <w:jc w:val="center"/>
              <w:rPr>
                <w:rFonts w:ascii="宋体" w:hAnsi="宋体"/>
                <w:bCs/>
                <w:color w:val="000000" w:themeColor="text1"/>
                <w:szCs w:val="21"/>
              </w:rPr>
            </w:pPr>
            <w:r>
              <w:rPr>
                <w:rFonts w:ascii="宋体" w:hAnsi="宋体" w:hint="eastAsia"/>
                <w:bCs/>
                <w:color w:val="000000" w:themeColor="text1"/>
                <w:szCs w:val="21"/>
              </w:rPr>
              <w:t>5</w:t>
            </w:r>
          </w:p>
        </w:tc>
        <w:tc>
          <w:tcPr>
            <w:tcW w:w="2415" w:type="dxa"/>
            <w:vAlign w:val="center"/>
          </w:tcPr>
          <w:p w14:paraId="0581E9C1" w14:textId="77777777" w:rsidR="000B1468" w:rsidRDefault="00000000">
            <w:pP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投标人应提交的</w:t>
            </w:r>
          </w:p>
          <w:p w14:paraId="63F15632" w14:textId="77777777" w:rsidR="000B1468" w:rsidRDefault="00000000">
            <w:pP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商务文件</w:t>
            </w:r>
          </w:p>
        </w:tc>
        <w:tc>
          <w:tcPr>
            <w:tcW w:w="5774" w:type="dxa"/>
            <w:vAlign w:val="center"/>
          </w:tcPr>
          <w:p w14:paraId="3C84A823" w14:textId="77777777" w:rsidR="000B1468" w:rsidRDefault="00000000">
            <w:pPr>
              <w:pStyle w:val="a4"/>
              <w:numPr>
                <w:ilvl w:val="0"/>
                <w:numId w:val="2"/>
              </w:numPr>
              <w:ind w:leftChars="-200" w:left="-420"/>
              <w:rPr>
                <w:rFonts w:asciiTheme="minorEastAsia" w:hAnsiTheme="minorEastAsia" w:cstheme="minorEastAsia"/>
                <w:bCs/>
              </w:rPr>
            </w:pPr>
            <w:r>
              <w:rPr>
                <w:rFonts w:asciiTheme="minorEastAsia" w:hAnsiTheme="minorEastAsia" w:cstheme="minorEastAsia" w:hint="eastAsia"/>
                <w:bCs/>
              </w:rPr>
              <w:t>1、</w:t>
            </w:r>
            <w:r>
              <w:rPr>
                <w:rFonts w:asciiTheme="minorEastAsia" w:hAnsiTheme="minorEastAsia" w:cstheme="minorEastAsia" w:hint="eastAsia"/>
                <w:bCs/>
                <w:color w:val="000000" w:themeColor="text1"/>
              </w:rPr>
              <w:t>★</w:t>
            </w:r>
            <w:r>
              <w:rPr>
                <w:rFonts w:asciiTheme="minorEastAsia" w:hAnsiTheme="minorEastAsia" w:cstheme="minorEastAsia" w:hint="eastAsia"/>
                <w:bCs/>
              </w:rPr>
              <w:t>投标书。</w:t>
            </w:r>
          </w:p>
          <w:p w14:paraId="483316BD" w14:textId="77777777" w:rsidR="000B1468" w:rsidRDefault="00000000">
            <w:pPr>
              <w:pStyle w:val="a4"/>
              <w:numPr>
                <w:ilvl w:val="0"/>
                <w:numId w:val="2"/>
              </w:numPr>
              <w:ind w:leftChars="-200" w:left="-420"/>
              <w:rPr>
                <w:rFonts w:asciiTheme="minorEastAsia" w:hAnsiTheme="minorEastAsia" w:cstheme="minorEastAsia"/>
                <w:bCs/>
              </w:rPr>
            </w:pPr>
            <w:r>
              <w:rPr>
                <w:rFonts w:asciiTheme="minorEastAsia" w:hAnsiTheme="minorEastAsia" w:cstheme="minorEastAsia" w:hint="eastAsia"/>
                <w:bCs/>
              </w:rPr>
              <w:t>2、</w:t>
            </w:r>
            <w:r>
              <w:rPr>
                <w:rFonts w:asciiTheme="minorEastAsia" w:hAnsiTheme="minorEastAsia" w:cstheme="minorEastAsia" w:hint="eastAsia"/>
                <w:bCs/>
                <w:color w:val="000000" w:themeColor="text1"/>
              </w:rPr>
              <w:t>★</w:t>
            </w:r>
            <w:r>
              <w:rPr>
                <w:rFonts w:asciiTheme="minorEastAsia" w:hAnsiTheme="minorEastAsia" w:cstheme="minorEastAsia" w:hint="eastAsia"/>
                <w:bCs/>
              </w:rPr>
              <w:t>法定代表人授权委托书。</w:t>
            </w:r>
          </w:p>
          <w:p w14:paraId="6AFC2A32" w14:textId="77777777" w:rsidR="000B1468" w:rsidRDefault="00000000">
            <w:pPr>
              <w:pStyle w:val="a4"/>
              <w:ind w:leftChars="-200" w:left="-420" w:firstLineChars="200" w:firstLine="420"/>
              <w:rPr>
                <w:rFonts w:asciiTheme="minorEastAsia" w:hAnsiTheme="minorEastAsia" w:cstheme="minorEastAsia"/>
                <w:bCs/>
              </w:rPr>
            </w:pPr>
            <w:r>
              <w:rPr>
                <w:rFonts w:asciiTheme="minorEastAsia" w:hAnsiTheme="minorEastAsia" w:cstheme="minorEastAsia" w:hint="eastAsia"/>
                <w:bCs/>
              </w:rPr>
              <w:t>3、</w:t>
            </w:r>
            <w:r>
              <w:rPr>
                <w:rFonts w:asciiTheme="minorEastAsia" w:hAnsiTheme="minorEastAsia" w:cstheme="minorEastAsia" w:hint="eastAsia"/>
                <w:bCs/>
                <w:color w:val="000000" w:themeColor="text1"/>
              </w:rPr>
              <w:t>★</w:t>
            </w:r>
            <w:r>
              <w:rPr>
                <w:rFonts w:asciiTheme="minorEastAsia" w:hAnsiTheme="minorEastAsia" w:cstheme="minorEastAsia" w:hint="eastAsia"/>
                <w:bCs/>
              </w:rPr>
              <w:t>营业执照副本复印件，并加盖投标人公章。</w:t>
            </w:r>
          </w:p>
          <w:p w14:paraId="66EBC2B0" w14:textId="77777777" w:rsidR="000B1468" w:rsidRDefault="00000000">
            <w:pPr>
              <w:pStyle w:val="a4"/>
              <w:ind w:leftChars="-200" w:left="-420" w:firstLineChars="200" w:firstLine="420"/>
              <w:rPr>
                <w:rFonts w:asciiTheme="minorEastAsia" w:hAnsiTheme="minorEastAsia" w:cstheme="minorEastAsia"/>
                <w:bCs/>
              </w:rPr>
            </w:pPr>
            <w:r>
              <w:rPr>
                <w:rFonts w:asciiTheme="minorEastAsia" w:hAnsiTheme="minorEastAsia" w:cstheme="minorEastAsia" w:hint="eastAsia"/>
                <w:bCs/>
              </w:rPr>
              <w:t>4、财务状况报告，依法缴纳税收和社会保障资金的相关材料。</w:t>
            </w:r>
          </w:p>
          <w:p w14:paraId="7D98C3F5" w14:textId="77777777" w:rsidR="000B1468" w:rsidRDefault="00000000">
            <w:pPr>
              <w:pStyle w:val="a4"/>
              <w:rPr>
                <w:rFonts w:asciiTheme="minorEastAsia" w:hAnsiTheme="minorEastAsia" w:cstheme="minorEastAsia"/>
                <w:bCs/>
              </w:rPr>
            </w:pPr>
            <w:r>
              <w:rPr>
                <w:rFonts w:asciiTheme="minorEastAsia" w:hAnsiTheme="minorEastAsia" w:cstheme="minorEastAsia" w:hint="eastAsia"/>
                <w:bCs/>
              </w:rPr>
              <w:t>财务状况报告指年报（至少包含同一时期的资产负债表、利润表、现金流量表），或者季报（至少包含同一时期的资产负债表、利润表），或者基本开户银行出具的资信证明（并提供开户许可证）；</w:t>
            </w:r>
          </w:p>
          <w:p w14:paraId="68A28F07" w14:textId="77777777" w:rsidR="000B1468" w:rsidRDefault="00000000">
            <w:pPr>
              <w:pStyle w:val="a4"/>
              <w:rPr>
                <w:rFonts w:asciiTheme="minorEastAsia" w:hAnsiTheme="minorEastAsia" w:cstheme="minorEastAsia"/>
                <w:bCs/>
              </w:rPr>
            </w:pPr>
            <w:r>
              <w:rPr>
                <w:rFonts w:asciiTheme="minorEastAsia" w:hAnsiTheme="minorEastAsia" w:cstheme="minorEastAsia" w:hint="eastAsia"/>
                <w:bCs/>
              </w:rPr>
              <w:t>5、</w:t>
            </w:r>
            <w:r>
              <w:rPr>
                <w:rFonts w:asciiTheme="minorEastAsia" w:hAnsiTheme="minorEastAsia" w:cstheme="minorEastAsia" w:hint="eastAsia"/>
                <w:bCs/>
                <w:color w:val="000000" w:themeColor="text1"/>
              </w:rPr>
              <w:t>★</w:t>
            </w:r>
            <w:r>
              <w:rPr>
                <w:rFonts w:asciiTheme="minorEastAsia" w:hAnsiTheme="minorEastAsia" w:cstheme="minorEastAsia" w:hint="eastAsia"/>
                <w:bCs/>
              </w:rPr>
              <w:t>依法缴纳税收的证明材料主要是供应商税务登记证以及缴纳增值税或营业税或企业所得税的凭据；</w:t>
            </w:r>
          </w:p>
          <w:p w14:paraId="3F55F7A7" w14:textId="77777777" w:rsidR="000B1468" w:rsidRDefault="00000000">
            <w:pPr>
              <w:pStyle w:val="a4"/>
              <w:ind w:leftChars="-200" w:left="-420" w:firstLineChars="200" w:firstLine="420"/>
              <w:rPr>
                <w:rFonts w:asciiTheme="minorEastAsia" w:hAnsiTheme="minorEastAsia" w:cstheme="minorEastAsia"/>
                <w:bCs/>
              </w:rPr>
            </w:pPr>
            <w:r>
              <w:rPr>
                <w:rFonts w:asciiTheme="minorEastAsia" w:hAnsiTheme="minorEastAsia" w:cstheme="minorEastAsia" w:hint="eastAsia"/>
                <w:bCs/>
              </w:rPr>
              <w:t>6、经信用中国信息查询，有失信信息记录或在禁止参加政府</w:t>
            </w:r>
          </w:p>
          <w:p w14:paraId="600AA206" w14:textId="77777777" w:rsidR="000B1468" w:rsidRDefault="00000000">
            <w:pPr>
              <w:pStyle w:val="a4"/>
              <w:ind w:leftChars="-200" w:left="-420" w:firstLineChars="200" w:firstLine="420"/>
              <w:rPr>
                <w:rFonts w:asciiTheme="minorEastAsia" w:hAnsiTheme="minorEastAsia" w:cstheme="minorEastAsia"/>
                <w:bCs/>
              </w:rPr>
            </w:pPr>
            <w:r>
              <w:rPr>
                <w:rFonts w:asciiTheme="minorEastAsia" w:hAnsiTheme="minorEastAsia" w:cstheme="minorEastAsia" w:hint="eastAsia"/>
                <w:bCs/>
              </w:rPr>
              <w:t>采购活动处罚期内的供应商不能成为合格投标人。</w:t>
            </w:r>
          </w:p>
          <w:p w14:paraId="12F6B0A6" w14:textId="77777777" w:rsidR="000B1468" w:rsidRDefault="00000000">
            <w:pPr>
              <w:pStyle w:val="a4"/>
              <w:numPr>
                <w:ilvl w:val="0"/>
                <w:numId w:val="3"/>
              </w:numPr>
              <w:ind w:leftChars="-200" w:left="-420" w:firstLineChars="200" w:firstLine="420"/>
              <w:rPr>
                <w:rFonts w:asciiTheme="minorEastAsia" w:hAnsiTheme="minorEastAsia" w:cstheme="minorEastAsia"/>
                <w:bCs/>
              </w:rPr>
            </w:pPr>
            <w:r>
              <w:rPr>
                <w:rFonts w:asciiTheme="minorEastAsia" w:hAnsiTheme="minorEastAsia" w:cstheme="minorEastAsia" w:hint="eastAsia"/>
                <w:bCs/>
                <w:color w:val="000000" w:themeColor="text1"/>
              </w:rPr>
              <w:t>★</w:t>
            </w:r>
            <w:r>
              <w:rPr>
                <w:rFonts w:asciiTheme="minorEastAsia" w:hAnsiTheme="minorEastAsia" w:cstheme="minorEastAsia" w:hint="eastAsia"/>
                <w:bCs/>
              </w:rPr>
              <w:t>廉洁诚信自律承诺书</w:t>
            </w:r>
          </w:p>
          <w:p w14:paraId="1CE39C6F" w14:textId="77777777" w:rsidR="000B1468" w:rsidRDefault="00000000">
            <w:pPr>
              <w:pStyle w:val="a4"/>
              <w:rPr>
                <w:rFonts w:asciiTheme="minorEastAsia" w:hAnsiTheme="minorEastAsia" w:cstheme="minorEastAsia"/>
                <w:bCs/>
                <w:color w:val="000000" w:themeColor="text1"/>
              </w:rPr>
            </w:pPr>
            <w:r>
              <w:rPr>
                <w:rFonts w:asciiTheme="minorEastAsia" w:hAnsiTheme="minorEastAsia" w:cstheme="minorEastAsia" w:hint="eastAsia"/>
                <w:bCs/>
              </w:rPr>
              <w:t>8、投标人认为需要提供的其他商务资料。</w:t>
            </w:r>
          </w:p>
        </w:tc>
      </w:tr>
      <w:tr w:rsidR="000B1468" w14:paraId="4BC7A590" w14:textId="77777777">
        <w:tc>
          <w:tcPr>
            <w:tcW w:w="708" w:type="dxa"/>
            <w:vAlign w:val="center"/>
          </w:tcPr>
          <w:p w14:paraId="6F77C2EE" w14:textId="77777777" w:rsidR="000B1468" w:rsidRDefault="00000000">
            <w:pPr>
              <w:jc w:val="center"/>
              <w:rPr>
                <w:rFonts w:ascii="宋体" w:hAnsi="宋体"/>
                <w:bCs/>
                <w:color w:val="000000" w:themeColor="text1"/>
                <w:szCs w:val="21"/>
              </w:rPr>
            </w:pPr>
            <w:r>
              <w:rPr>
                <w:rFonts w:ascii="宋体" w:hAnsi="宋体" w:hint="eastAsia"/>
                <w:bCs/>
                <w:color w:val="000000" w:themeColor="text1"/>
                <w:szCs w:val="21"/>
              </w:rPr>
              <w:t>6</w:t>
            </w:r>
          </w:p>
        </w:tc>
        <w:tc>
          <w:tcPr>
            <w:tcW w:w="2415" w:type="dxa"/>
            <w:vAlign w:val="center"/>
          </w:tcPr>
          <w:p w14:paraId="607E2137" w14:textId="77777777" w:rsidR="000B1468" w:rsidRDefault="00000000">
            <w:pP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投标人应提交的</w:t>
            </w:r>
          </w:p>
          <w:p w14:paraId="61CD2574" w14:textId="77777777" w:rsidR="000B1468" w:rsidRDefault="00000000">
            <w:pP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技术文件</w:t>
            </w:r>
          </w:p>
        </w:tc>
        <w:tc>
          <w:tcPr>
            <w:tcW w:w="5774" w:type="dxa"/>
            <w:vAlign w:val="center"/>
          </w:tcPr>
          <w:p w14:paraId="1622B141" w14:textId="77777777" w:rsidR="000B1468" w:rsidRDefault="00000000">
            <w:pPr>
              <w:pStyle w:val="a4"/>
              <w:ind w:leftChars="-200" w:left="-420"/>
              <w:rPr>
                <w:rFonts w:asciiTheme="minorEastAsia" w:hAnsiTheme="minorEastAsia" w:cstheme="minorEastAsia"/>
                <w:bCs/>
                <w:color w:val="000000" w:themeColor="text1"/>
                <w:highlight w:val="red"/>
              </w:rPr>
            </w:pPr>
            <w:r>
              <w:rPr>
                <w:rFonts w:asciiTheme="minorEastAsia" w:hAnsiTheme="minorEastAsia" w:cstheme="minorEastAsia" w:hint="eastAsia"/>
                <w:bCs/>
                <w:color w:val="000000" w:themeColor="text1"/>
                <w:highlight w:val="red"/>
              </w:rPr>
              <w:t xml:space="preserve">； </w:t>
            </w:r>
          </w:p>
          <w:p w14:paraId="4BF6C37C" w14:textId="77777777" w:rsidR="000B1468" w:rsidRDefault="00000000">
            <w:pPr>
              <w:pStyle w:val="a4"/>
              <w:numPr>
                <w:ilvl w:val="0"/>
                <w:numId w:val="4"/>
              </w:numPr>
              <w:ind w:leftChars="-200" w:left="-420" w:firstLineChars="200" w:firstLine="422"/>
              <w:rPr>
                <w:rFonts w:asciiTheme="minorEastAsia" w:hAnsiTheme="minorEastAsia" w:cstheme="minorEastAsia"/>
                <w:b/>
                <w:color w:val="000000" w:themeColor="text1"/>
              </w:rPr>
            </w:pPr>
            <w:r>
              <w:rPr>
                <w:rFonts w:asciiTheme="minorEastAsia" w:hAnsiTheme="minorEastAsia" w:cstheme="minorEastAsia" w:hint="eastAsia"/>
                <w:b/>
                <w:color w:val="000000" w:themeColor="text1"/>
              </w:rPr>
              <w:t>投标报价清单一份（两种单价均应填报）</w:t>
            </w:r>
          </w:p>
          <w:p w14:paraId="54B640B7" w14:textId="77777777" w:rsidR="000B1468" w:rsidRDefault="00000000">
            <w:pPr>
              <w:pStyle w:val="a4"/>
              <w:ind w:leftChars="-200" w:left="-420" w:firstLineChars="200" w:firstLine="420"/>
              <w:rPr>
                <w:rFonts w:asciiTheme="minorEastAsia" w:hAnsiTheme="minorEastAsia" w:cstheme="minorEastAsia"/>
                <w:bCs/>
                <w:color w:val="000000" w:themeColor="text1"/>
              </w:rPr>
            </w:pPr>
            <w:r>
              <w:rPr>
                <w:rFonts w:asciiTheme="minorEastAsia" w:hAnsiTheme="minorEastAsia" w:cstheme="minorEastAsia" w:hint="eastAsia"/>
                <w:bCs/>
                <w:color w:val="000000" w:themeColor="text1"/>
              </w:rPr>
              <w:t>2、定制岗亭厂家资质，提供三年内的信誉和业绩证明，例如</w:t>
            </w:r>
            <w:r>
              <w:rPr>
                <w:rFonts w:asciiTheme="minorEastAsia" w:hAnsiTheme="minorEastAsia" w:cstheme="minorEastAsia" w:hint="eastAsia"/>
                <w:bCs/>
                <w:color w:val="000000" w:themeColor="text1"/>
              </w:rPr>
              <w:lastRenderedPageBreak/>
              <w:t>售合销   同、销售发票、其他客户评价等</w:t>
            </w:r>
          </w:p>
          <w:p w14:paraId="6EDD900F" w14:textId="77777777" w:rsidR="000B1468" w:rsidRDefault="00000000">
            <w:pPr>
              <w:pStyle w:val="a4"/>
              <w:rPr>
                <w:rFonts w:asciiTheme="minorEastAsia" w:hAnsiTheme="minorEastAsia" w:cstheme="minorEastAsia"/>
                <w:bCs/>
                <w:color w:val="000000" w:themeColor="text1"/>
              </w:rPr>
            </w:pPr>
            <w:r>
              <w:rPr>
                <w:rFonts w:asciiTheme="minorEastAsia" w:hAnsiTheme="minorEastAsia" w:cstheme="minorEastAsia" w:hint="eastAsia"/>
                <w:bCs/>
              </w:rPr>
              <w:t>3、</w:t>
            </w:r>
            <w:r>
              <w:rPr>
                <w:rFonts w:asciiTheme="minorEastAsia" w:hAnsiTheme="minorEastAsia" w:cstheme="minorEastAsia" w:hint="eastAsia"/>
                <w:bCs/>
                <w:color w:val="000000" w:themeColor="text1"/>
              </w:rPr>
              <w:t>售后服务承诺书一份</w:t>
            </w:r>
          </w:p>
          <w:p w14:paraId="44EC78A6" w14:textId="77777777" w:rsidR="000B1468" w:rsidRDefault="00000000">
            <w:pPr>
              <w:pStyle w:val="a4"/>
              <w:rPr>
                <w:rFonts w:asciiTheme="minorEastAsia" w:hAnsiTheme="minorEastAsia" w:cstheme="minorEastAsia"/>
                <w:bCs/>
                <w:color w:val="000000" w:themeColor="text1"/>
              </w:rPr>
            </w:pPr>
            <w:r>
              <w:rPr>
                <w:rFonts w:asciiTheme="minorEastAsia" w:hAnsiTheme="minorEastAsia" w:cstheme="minorEastAsia" w:hint="eastAsia"/>
                <w:bCs/>
              </w:rPr>
              <w:t>4、</w:t>
            </w:r>
            <w:r>
              <w:rPr>
                <w:rFonts w:asciiTheme="minorEastAsia" w:hAnsiTheme="minorEastAsia" w:cstheme="minorEastAsia" w:hint="eastAsia"/>
                <w:bCs/>
                <w:color w:val="000000" w:themeColor="text1"/>
              </w:rPr>
              <w:t>投标人认为需要提供的其它说明和资料</w:t>
            </w:r>
          </w:p>
          <w:p w14:paraId="3EDD530B" w14:textId="77777777" w:rsidR="000B1468" w:rsidRDefault="000B1468">
            <w:pPr>
              <w:pStyle w:val="a4"/>
              <w:ind w:leftChars="-200" w:left="-420" w:firstLineChars="200" w:firstLine="420"/>
              <w:rPr>
                <w:rFonts w:asciiTheme="minorEastAsia" w:hAnsiTheme="minorEastAsia" w:cstheme="minorEastAsia"/>
                <w:bCs/>
                <w:color w:val="000000" w:themeColor="text1"/>
              </w:rPr>
            </w:pPr>
          </w:p>
        </w:tc>
      </w:tr>
      <w:tr w:rsidR="000B1468" w14:paraId="37855023" w14:textId="77777777">
        <w:trPr>
          <w:trHeight w:val="650"/>
        </w:trPr>
        <w:tc>
          <w:tcPr>
            <w:tcW w:w="708" w:type="dxa"/>
            <w:vAlign w:val="center"/>
          </w:tcPr>
          <w:p w14:paraId="4527539D" w14:textId="77777777" w:rsidR="000B1468" w:rsidRDefault="00000000">
            <w:pPr>
              <w:jc w:val="center"/>
              <w:rPr>
                <w:rFonts w:ascii="宋体" w:hAnsi="宋体"/>
                <w:bCs/>
                <w:color w:val="000000" w:themeColor="text1"/>
                <w:szCs w:val="21"/>
              </w:rPr>
            </w:pPr>
            <w:r>
              <w:rPr>
                <w:rFonts w:ascii="宋体" w:hAnsi="宋体" w:hint="eastAsia"/>
                <w:bCs/>
                <w:color w:val="000000" w:themeColor="text1"/>
                <w:szCs w:val="21"/>
              </w:rPr>
              <w:lastRenderedPageBreak/>
              <w:t>7</w:t>
            </w:r>
          </w:p>
        </w:tc>
        <w:tc>
          <w:tcPr>
            <w:tcW w:w="2415" w:type="dxa"/>
            <w:vAlign w:val="center"/>
          </w:tcPr>
          <w:p w14:paraId="10BF80C2" w14:textId="77777777" w:rsidR="000B1468" w:rsidRDefault="00000000">
            <w:pP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投标保证金</w:t>
            </w:r>
          </w:p>
        </w:tc>
        <w:tc>
          <w:tcPr>
            <w:tcW w:w="5774" w:type="dxa"/>
            <w:vAlign w:val="center"/>
          </w:tcPr>
          <w:p w14:paraId="1DBB5A56" w14:textId="77777777" w:rsidR="000B1468" w:rsidRDefault="00000000">
            <w:pPr>
              <w:spacing w:line="360" w:lineRule="auto"/>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无</w:t>
            </w:r>
          </w:p>
        </w:tc>
      </w:tr>
      <w:tr w:rsidR="000B1468" w14:paraId="5799FE72" w14:textId="77777777">
        <w:trPr>
          <w:trHeight w:val="650"/>
        </w:trPr>
        <w:tc>
          <w:tcPr>
            <w:tcW w:w="708" w:type="dxa"/>
            <w:vAlign w:val="center"/>
          </w:tcPr>
          <w:p w14:paraId="10601FB7" w14:textId="77777777" w:rsidR="000B1468" w:rsidRDefault="00000000">
            <w:pPr>
              <w:jc w:val="center"/>
              <w:rPr>
                <w:rFonts w:ascii="宋体" w:hAnsi="宋体"/>
                <w:bCs/>
                <w:color w:val="000000" w:themeColor="text1"/>
                <w:szCs w:val="21"/>
              </w:rPr>
            </w:pPr>
            <w:r>
              <w:rPr>
                <w:rFonts w:ascii="宋体" w:hAnsi="宋体" w:hint="eastAsia"/>
                <w:bCs/>
                <w:color w:val="000000" w:themeColor="text1"/>
                <w:szCs w:val="21"/>
              </w:rPr>
              <w:t>8</w:t>
            </w:r>
          </w:p>
        </w:tc>
        <w:tc>
          <w:tcPr>
            <w:tcW w:w="2415" w:type="dxa"/>
            <w:vAlign w:val="center"/>
          </w:tcPr>
          <w:p w14:paraId="52AD7084" w14:textId="77777777" w:rsidR="000B1468" w:rsidRDefault="00000000">
            <w:pPr>
              <w:jc w:val="left"/>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是否接受可选择或可调整的投标和报价</w:t>
            </w:r>
          </w:p>
        </w:tc>
        <w:tc>
          <w:tcPr>
            <w:tcW w:w="5774" w:type="dxa"/>
            <w:vAlign w:val="center"/>
          </w:tcPr>
          <w:p w14:paraId="62C26B44" w14:textId="77777777" w:rsidR="000B1468" w:rsidRDefault="00000000">
            <w:pPr>
              <w:pStyle w:val="23"/>
              <w:spacing w:beforeLines="50" w:before="156" w:afterLines="50" w:after="156" w:line="240" w:lineRule="auto"/>
              <w:ind w:left="0"/>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color w:val="000000" w:themeColor="text1"/>
                <w:szCs w:val="21"/>
              </w:rPr>
              <w:t>否</w:t>
            </w:r>
          </w:p>
        </w:tc>
      </w:tr>
      <w:tr w:rsidR="000B1468" w14:paraId="4A1D9E21" w14:textId="77777777">
        <w:trPr>
          <w:trHeight w:val="650"/>
        </w:trPr>
        <w:tc>
          <w:tcPr>
            <w:tcW w:w="708" w:type="dxa"/>
            <w:vAlign w:val="center"/>
          </w:tcPr>
          <w:p w14:paraId="49C34716" w14:textId="77777777" w:rsidR="000B1468" w:rsidRDefault="00000000">
            <w:pPr>
              <w:jc w:val="center"/>
              <w:rPr>
                <w:rFonts w:ascii="宋体" w:hAnsi="宋体"/>
                <w:bCs/>
                <w:color w:val="000000" w:themeColor="text1"/>
                <w:szCs w:val="21"/>
              </w:rPr>
            </w:pPr>
            <w:r>
              <w:rPr>
                <w:rFonts w:ascii="宋体" w:hAnsi="宋体" w:hint="eastAsia"/>
                <w:bCs/>
                <w:color w:val="000000" w:themeColor="text1"/>
                <w:szCs w:val="21"/>
              </w:rPr>
              <w:t>9</w:t>
            </w:r>
          </w:p>
        </w:tc>
        <w:tc>
          <w:tcPr>
            <w:tcW w:w="2415" w:type="dxa"/>
            <w:vAlign w:val="center"/>
          </w:tcPr>
          <w:p w14:paraId="638AF181" w14:textId="77777777" w:rsidR="000B1468" w:rsidRDefault="00000000">
            <w:pPr>
              <w:pStyle w:val="3h3H3sect12366"/>
              <w:spacing w:before="0" w:after="0"/>
              <w:jc w:val="left"/>
              <w:rPr>
                <w:rFonts w:asciiTheme="minorEastAsia" w:eastAsiaTheme="minorEastAsia" w:hAnsiTheme="minorEastAsia" w:cstheme="minorEastAsia"/>
                <w:b w:val="0"/>
                <w:color w:val="000000" w:themeColor="text1"/>
                <w:szCs w:val="21"/>
              </w:rPr>
            </w:pPr>
            <w:r>
              <w:rPr>
                <w:rFonts w:asciiTheme="minorEastAsia" w:eastAsiaTheme="minorEastAsia" w:hAnsiTheme="minorEastAsia" w:cstheme="minorEastAsia" w:hint="eastAsia"/>
                <w:b w:val="0"/>
                <w:color w:val="000000" w:themeColor="text1"/>
                <w:szCs w:val="21"/>
              </w:rPr>
              <w:t>是否允许投标人将项目非主体、非关键性工作交由他人完成</w:t>
            </w:r>
          </w:p>
        </w:tc>
        <w:tc>
          <w:tcPr>
            <w:tcW w:w="5774" w:type="dxa"/>
            <w:vAlign w:val="center"/>
          </w:tcPr>
          <w:p w14:paraId="645FCBE3" w14:textId="77777777" w:rsidR="000B1468" w:rsidRDefault="00000000">
            <w:pPr>
              <w:pStyle w:val="23"/>
              <w:spacing w:before="0" w:after="0" w:line="240" w:lineRule="auto"/>
              <w:ind w:left="0"/>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color w:val="000000" w:themeColor="text1"/>
                <w:szCs w:val="21"/>
              </w:rPr>
              <w:t>否</w:t>
            </w:r>
          </w:p>
        </w:tc>
      </w:tr>
      <w:tr w:rsidR="000B1468" w14:paraId="76755E6F" w14:textId="77777777">
        <w:tc>
          <w:tcPr>
            <w:tcW w:w="708" w:type="dxa"/>
            <w:vAlign w:val="center"/>
          </w:tcPr>
          <w:p w14:paraId="6D482995" w14:textId="77777777" w:rsidR="000B1468" w:rsidRDefault="00000000">
            <w:pPr>
              <w:jc w:val="center"/>
              <w:rPr>
                <w:rFonts w:ascii="宋体" w:hAnsi="宋体"/>
                <w:bCs/>
                <w:color w:val="000000" w:themeColor="text1"/>
                <w:szCs w:val="21"/>
              </w:rPr>
            </w:pPr>
            <w:r>
              <w:rPr>
                <w:rFonts w:ascii="宋体" w:hAnsi="宋体" w:hint="eastAsia"/>
                <w:bCs/>
                <w:color w:val="000000" w:themeColor="text1"/>
                <w:szCs w:val="21"/>
              </w:rPr>
              <w:t>10</w:t>
            </w:r>
          </w:p>
        </w:tc>
        <w:tc>
          <w:tcPr>
            <w:tcW w:w="2415" w:type="dxa"/>
            <w:vAlign w:val="center"/>
          </w:tcPr>
          <w:p w14:paraId="047031EB" w14:textId="77777777" w:rsidR="000B1468" w:rsidRDefault="00000000">
            <w:pP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bCs/>
                <w:color w:val="000000" w:themeColor="text1"/>
                <w:szCs w:val="21"/>
              </w:rPr>
              <w:t>★</w:t>
            </w:r>
            <w:r>
              <w:rPr>
                <w:rFonts w:asciiTheme="minorEastAsia" w:eastAsiaTheme="minorEastAsia" w:hAnsiTheme="minorEastAsia" w:cstheme="minorEastAsia" w:hint="eastAsia"/>
                <w:color w:val="000000" w:themeColor="text1"/>
                <w:szCs w:val="21"/>
              </w:rPr>
              <w:t>现场踏勘</w:t>
            </w:r>
          </w:p>
        </w:tc>
        <w:tc>
          <w:tcPr>
            <w:tcW w:w="5774" w:type="dxa"/>
            <w:vAlign w:val="center"/>
          </w:tcPr>
          <w:p w14:paraId="5F37B05A" w14:textId="77777777" w:rsidR="000B1468" w:rsidRDefault="00000000">
            <w:pPr>
              <w:pStyle w:val="a4"/>
              <w:spacing w:beforeLines="50" w:before="156" w:afterLines="50" w:after="156"/>
              <w:rPr>
                <w:rFonts w:asciiTheme="minorEastAsia" w:hAnsiTheme="minorEastAsia" w:cstheme="minorEastAsia"/>
                <w:color w:val="000000" w:themeColor="text1"/>
              </w:rPr>
            </w:pPr>
            <w:r>
              <w:rPr>
                <w:rFonts w:asciiTheme="minorEastAsia" w:hAnsiTheme="minorEastAsia" w:cstheme="minorEastAsia" w:hint="eastAsia"/>
                <w:bCs/>
                <w:color w:val="000000" w:themeColor="text1"/>
              </w:rPr>
              <w:t>★</w:t>
            </w:r>
            <w:r>
              <w:rPr>
                <w:rFonts w:asciiTheme="minorEastAsia" w:hAnsiTheme="minorEastAsia" w:cstheme="minorEastAsia" w:hint="eastAsia"/>
                <w:color w:val="000000" w:themeColor="text1"/>
              </w:rPr>
              <w:t>按招标文件规定时间自行勘察</w:t>
            </w:r>
          </w:p>
        </w:tc>
      </w:tr>
      <w:tr w:rsidR="000B1468" w14:paraId="23C6CC26" w14:textId="77777777">
        <w:trPr>
          <w:trHeight w:val="556"/>
        </w:trPr>
        <w:tc>
          <w:tcPr>
            <w:tcW w:w="708" w:type="dxa"/>
            <w:vAlign w:val="center"/>
          </w:tcPr>
          <w:p w14:paraId="0FB4BE31" w14:textId="77777777" w:rsidR="000B1468" w:rsidRDefault="00000000">
            <w:pPr>
              <w:jc w:val="center"/>
              <w:rPr>
                <w:rFonts w:ascii="宋体" w:hAnsi="宋体"/>
                <w:bCs/>
                <w:color w:val="000000" w:themeColor="text1"/>
                <w:szCs w:val="21"/>
              </w:rPr>
            </w:pPr>
            <w:r>
              <w:rPr>
                <w:rFonts w:ascii="宋体" w:hAnsi="宋体" w:hint="eastAsia"/>
                <w:bCs/>
                <w:color w:val="000000" w:themeColor="text1"/>
                <w:szCs w:val="21"/>
              </w:rPr>
              <w:t>11</w:t>
            </w:r>
          </w:p>
        </w:tc>
        <w:tc>
          <w:tcPr>
            <w:tcW w:w="2415" w:type="dxa"/>
            <w:vAlign w:val="center"/>
          </w:tcPr>
          <w:p w14:paraId="23F106A4" w14:textId="77777777" w:rsidR="000B1468" w:rsidRDefault="00000000">
            <w:pP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投标文件有效期</w:t>
            </w:r>
          </w:p>
        </w:tc>
        <w:tc>
          <w:tcPr>
            <w:tcW w:w="5774" w:type="dxa"/>
            <w:vAlign w:val="center"/>
          </w:tcPr>
          <w:p w14:paraId="709874D4" w14:textId="77777777" w:rsidR="000B1468" w:rsidRDefault="00000000">
            <w:pPr>
              <w:pStyle w:val="23"/>
              <w:spacing w:before="0" w:after="0" w:line="240" w:lineRule="auto"/>
              <w:ind w:left="0"/>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90天</w:t>
            </w:r>
          </w:p>
        </w:tc>
      </w:tr>
      <w:tr w:rsidR="000B1468" w14:paraId="58142273" w14:textId="77777777">
        <w:trPr>
          <w:trHeight w:val="878"/>
        </w:trPr>
        <w:tc>
          <w:tcPr>
            <w:tcW w:w="708" w:type="dxa"/>
            <w:vAlign w:val="center"/>
          </w:tcPr>
          <w:p w14:paraId="1C928D45" w14:textId="77777777" w:rsidR="000B1468" w:rsidRDefault="00000000">
            <w:pPr>
              <w:jc w:val="center"/>
              <w:rPr>
                <w:rFonts w:ascii="宋体" w:hAnsi="宋体"/>
                <w:bCs/>
                <w:color w:val="000000" w:themeColor="text1"/>
                <w:szCs w:val="21"/>
              </w:rPr>
            </w:pPr>
            <w:r>
              <w:rPr>
                <w:rFonts w:ascii="宋体" w:hAnsi="宋体" w:hint="eastAsia"/>
                <w:bCs/>
                <w:color w:val="000000" w:themeColor="text1"/>
                <w:szCs w:val="21"/>
              </w:rPr>
              <w:t>12</w:t>
            </w:r>
          </w:p>
        </w:tc>
        <w:tc>
          <w:tcPr>
            <w:tcW w:w="2415" w:type="dxa"/>
            <w:vAlign w:val="center"/>
          </w:tcPr>
          <w:p w14:paraId="3D426423" w14:textId="77777777" w:rsidR="000B1468" w:rsidRDefault="00000000">
            <w:pP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投标文件份数</w:t>
            </w:r>
          </w:p>
        </w:tc>
        <w:tc>
          <w:tcPr>
            <w:tcW w:w="5774" w:type="dxa"/>
            <w:vAlign w:val="center"/>
          </w:tcPr>
          <w:p w14:paraId="370864E9" w14:textId="77777777" w:rsidR="000B1468" w:rsidRDefault="00000000">
            <w:pPr>
              <w:pStyle w:val="23"/>
              <w:spacing w:before="0" w:after="0" w:line="240" w:lineRule="auto"/>
              <w:ind w:left="0"/>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投标文件一式</w:t>
            </w:r>
            <w:r>
              <w:rPr>
                <w:rFonts w:asciiTheme="minorEastAsia" w:eastAsiaTheme="minorEastAsia" w:hAnsiTheme="minorEastAsia" w:cstheme="minorEastAsia" w:hint="eastAsia"/>
                <w:color w:val="000000" w:themeColor="text1"/>
                <w:szCs w:val="21"/>
              </w:rPr>
              <w:t>2</w:t>
            </w:r>
            <w:r>
              <w:rPr>
                <w:rFonts w:asciiTheme="minorEastAsia" w:eastAsiaTheme="minorEastAsia" w:hAnsiTheme="minorEastAsia" w:cstheme="minorEastAsia" w:hint="eastAsia"/>
                <w:bCs/>
                <w:color w:val="000000" w:themeColor="text1"/>
                <w:szCs w:val="21"/>
              </w:rPr>
              <w:t>份（其中正本</w:t>
            </w:r>
            <w:r>
              <w:rPr>
                <w:rFonts w:asciiTheme="minorEastAsia" w:eastAsiaTheme="minorEastAsia" w:hAnsiTheme="minorEastAsia" w:cstheme="minorEastAsia" w:hint="eastAsia"/>
                <w:color w:val="000000" w:themeColor="text1"/>
                <w:szCs w:val="21"/>
              </w:rPr>
              <w:t>1</w:t>
            </w:r>
            <w:r>
              <w:rPr>
                <w:rFonts w:asciiTheme="minorEastAsia" w:eastAsiaTheme="minorEastAsia" w:hAnsiTheme="minorEastAsia" w:cstheme="minorEastAsia" w:hint="eastAsia"/>
                <w:bCs/>
                <w:color w:val="000000" w:themeColor="text1"/>
                <w:szCs w:val="21"/>
              </w:rPr>
              <w:t>份，副本</w:t>
            </w:r>
            <w:r>
              <w:rPr>
                <w:rFonts w:asciiTheme="minorEastAsia" w:eastAsiaTheme="minorEastAsia" w:hAnsiTheme="minorEastAsia" w:cstheme="minorEastAsia" w:hint="eastAsia"/>
                <w:color w:val="000000" w:themeColor="text1"/>
                <w:szCs w:val="21"/>
              </w:rPr>
              <w:t>1</w:t>
            </w:r>
            <w:r>
              <w:rPr>
                <w:rFonts w:asciiTheme="minorEastAsia" w:eastAsiaTheme="minorEastAsia" w:hAnsiTheme="minorEastAsia" w:cstheme="minorEastAsia" w:hint="eastAsia"/>
                <w:bCs/>
                <w:color w:val="000000" w:themeColor="text1"/>
                <w:szCs w:val="21"/>
              </w:rPr>
              <w:t>份）</w:t>
            </w:r>
          </w:p>
        </w:tc>
      </w:tr>
      <w:tr w:rsidR="000B1468" w14:paraId="7DA61401" w14:textId="77777777">
        <w:trPr>
          <w:trHeight w:val="878"/>
        </w:trPr>
        <w:tc>
          <w:tcPr>
            <w:tcW w:w="708" w:type="dxa"/>
            <w:vAlign w:val="center"/>
          </w:tcPr>
          <w:p w14:paraId="177A6D85" w14:textId="77777777" w:rsidR="000B1468" w:rsidRDefault="00000000">
            <w:pPr>
              <w:jc w:val="center"/>
              <w:rPr>
                <w:rFonts w:ascii="宋体" w:hAnsi="宋体"/>
                <w:bCs/>
                <w:color w:val="000000" w:themeColor="text1"/>
                <w:szCs w:val="21"/>
              </w:rPr>
            </w:pPr>
            <w:r>
              <w:rPr>
                <w:rFonts w:ascii="宋体" w:hAnsi="宋体" w:hint="eastAsia"/>
                <w:bCs/>
                <w:color w:val="000000" w:themeColor="text1"/>
                <w:szCs w:val="21"/>
              </w:rPr>
              <w:t>13</w:t>
            </w:r>
          </w:p>
        </w:tc>
        <w:tc>
          <w:tcPr>
            <w:tcW w:w="2415" w:type="dxa"/>
            <w:vAlign w:val="center"/>
          </w:tcPr>
          <w:p w14:paraId="4EC855B1" w14:textId="77777777" w:rsidR="000B1468" w:rsidRDefault="00000000">
            <w:pP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是否允许进口产品投标</w:t>
            </w:r>
          </w:p>
        </w:tc>
        <w:tc>
          <w:tcPr>
            <w:tcW w:w="5774" w:type="dxa"/>
            <w:vAlign w:val="center"/>
          </w:tcPr>
          <w:p w14:paraId="768C40FD" w14:textId="77777777" w:rsidR="000B1468" w:rsidRDefault="00000000">
            <w:pPr>
              <w:pStyle w:val="23"/>
              <w:spacing w:before="0" w:after="0" w:line="240" w:lineRule="auto"/>
              <w:ind w:left="0"/>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否</w:t>
            </w:r>
          </w:p>
        </w:tc>
      </w:tr>
      <w:tr w:rsidR="000B1468" w14:paraId="64FC9769" w14:textId="77777777">
        <w:trPr>
          <w:trHeight w:val="878"/>
        </w:trPr>
        <w:tc>
          <w:tcPr>
            <w:tcW w:w="708" w:type="dxa"/>
            <w:vAlign w:val="center"/>
          </w:tcPr>
          <w:p w14:paraId="675A725B" w14:textId="77777777" w:rsidR="000B1468" w:rsidRDefault="00000000">
            <w:pPr>
              <w:jc w:val="center"/>
              <w:rPr>
                <w:rFonts w:ascii="宋体" w:hAnsi="宋体"/>
                <w:bCs/>
                <w:color w:val="000000" w:themeColor="text1"/>
                <w:szCs w:val="21"/>
              </w:rPr>
            </w:pPr>
            <w:r>
              <w:rPr>
                <w:rFonts w:ascii="宋体" w:hAnsi="宋体" w:hint="eastAsia"/>
                <w:bCs/>
                <w:color w:val="000000" w:themeColor="text1"/>
                <w:szCs w:val="21"/>
              </w:rPr>
              <w:t>14</w:t>
            </w:r>
          </w:p>
        </w:tc>
        <w:tc>
          <w:tcPr>
            <w:tcW w:w="2415" w:type="dxa"/>
            <w:vAlign w:val="center"/>
          </w:tcPr>
          <w:p w14:paraId="13E200FA" w14:textId="77777777" w:rsidR="000B1468" w:rsidRDefault="00000000">
            <w:pP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其他要求</w:t>
            </w:r>
          </w:p>
        </w:tc>
        <w:tc>
          <w:tcPr>
            <w:tcW w:w="5774" w:type="dxa"/>
            <w:vAlign w:val="center"/>
          </w:tcPr>
          <w:p w14:paraId="604C2A38" w14:textId="77777777" w:rsidR="000B1468" w:rsidRDefault="00000000">
            <w:pPr>
              <w:pStyle w:val="23"/>
              <w:spacing w:before="0" w:after="0" w:line="240" w:lineRule="auto"/>
              <w:ind w:left="0"/>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详见招标文件</w:t>
            </w:r>
          </w:p>
        </w:tc>
      </w:tr>
    </w:tbl>
    <w:p w14:paraId="494974A8" w14:textId="77777777" w:rsidR="000B1468" w:rsidRDefault="000B1468">
      <w:pPr>
        <w:rPr>
          <w:color w:val="000000" w:themeColor="text1"/>
        </w:rPr>
      </w:pPr>
    </w:p>
    <w:p w14:paraId="220D1EE2" w14:textId="77777777" w:rsidR="000B1468" w:rsidRDefault="000B1468">
      <w:pPr>
        <w:spacing w:line="360" w:lineRule="auto"/>
        <w:ind w:firstLine="1830"/>
        <w:jc w:val="center"/>
        <w:rPr>
          <w:rFonts w:ascii="宋体" w:hAnsi="宋体" w:cs="宋体"/>
          <w:color w:val="000000" w:themeColor="text1"/>
          <w:sz w:val="28"/>
          <w:szCs w:val="28"/>
        </w:rPr>
      </w:pPr>
    </w:p>
    <w:p w14:paraId="6C669360" w14:textId="77777777" w:rsidR="000B1468" w:rsidRDefault="000B1468">
      <w:pPr>
        <w:spacing w:line="360" w:lineRule="auto"/>
        <w:ind w:firstLine="1830"/>
        <w:jc w:val="center"/>
        <w:rPr>
          <w:rFonts w:asciiTheme="majorEastAsia" w:eastAsiaTheme="majorEastAsia" w:hAnsiTheme="majorEastAsia" w:cstheme="majorEastAsia"/>
          <w:color w:val="000000" w:themeColor="text1"/>
          <w:sz w:val="24"/>
        </w:rPr>
      </w:pPr>
    </w:p>
    <w:p w14:paraId="3630AA75" w14:textId="77777777" w:rsidR="000B1468" w:rsidRDefault="000B1468">
      <w:pPr>
        <w:spacing w:line="360" w:lineRule="auto"/>
        <w:ind w:firstLine="1830"/>
        <w:jc w:val="center"/>
        <w:rPr>
          <w:rFonts w:asciiTheme="majorEastAsia" w:eastAsiaTheme="majorEastAsia" w:hAnsiTheme="majorEastAsia" w:cstheme="majorEastAsia"/>
          <w:color w:val="000000" w:themeColor="text1"/>
          <w:sz w:val="24"/>
        </w:rPr>
      </w:pPr>
    </w:p>
    <w:p w14:paraId="04082998" w14:textId="77777777" w:rsidR="000B1468" w:rsidRDefault="000B1468">
      <w:pPr>
        <w:spacing w:line="360" w:lineRule="auto"/>
        <w:ind w:firstLine="1830"/>
        <w:jc w:val="center"/>
        <w:rPr>
          <w:rFonts w:asciiTheme="majorEastAsia" w:eastAsiaTheme="majorEastAsia" w:hAnsiTheme="majorEastAsia" w:cstheme="majorEastAsia"/>
          <w:color w:val="000000" w:themeColor="text1"/>
          <w:sz w:val="24"/>
        </w:rPr>
      </w:pPr>
    </w:p>
    <w:p w14:paraId="48304C96" w14:textId="77777777" w:rsidR="000B1468" w:rsidRDefault="000B1468">
      <w:pPr>
        <w:spacing w:line="360" w:lineRule="auto"/>
        <w:ind w:firstLine="1830"/>
        <w:jc w:val="center"/>
        <w:rPr>
          <w:rFonts w:asciiTheme="majorEastAsia" w:eastAsiaTheme="majorEastAsia" w:hAnsiTheme="majorEastAsia" w:cstheme="majorEastAsia"/>
          <w:color w:val="000000" w:themeColor="text1"/>
          <w:sz w:val="24"/>
        </w:rPr>
      </w:pPr>
    </w:p>
    <w:p w14:paraId="7FF7024F" w14:textId="77777777" w:rsidR="000B1468" w:rsidRDefault="000B1468">
      <w:pPr>
        <w:spacing w:line="360" w:lineRule="auto"/>
        <w:ind w:firstLine="1830"/>
        <w:jc w:val="center"/>
        <w:rPr>
          <w:rFonts w:asciiTheme="majorEastAsia" w:eastAsiaTheme="majorEastAsia" w:hAnsiTheme="majorEastAsia" w:cstheme="majorEastAsia"/>
          <w:color w:val="000000" w:themeColor="text1"/>
          <w:sz w:val="24"/>
        </w:rPr>
      </w:pPr>
    </w:p>
    <w:p w14:paraId="42209F83" w14:textId="77777777" w:rsidR="000B1468" w:rsidRDefault="00000000">
      <w:pPr>
        <w:widowControl/>
        <w:jc w:val="left"/>
        <w:rPr>
          <w:b/>
          <w:bCs/>
          <w:color w:val="000000" w:themeColor="text1"/>
          <w:kern w:val="44"/>
          <w:sz w:val="36"/>
          <w:szCs w:val="36"/>
        </w:rPr>
      </w:pPr>
      <w:r>
        <w:rPr>
          <w:color w:val="000000" w:themeColor="text1"/>
          <w:sz w:val="36"/>
          <w:szCs w:val="36"/>
        </w:rPr>
        <w:br w:type="page"/>
      </w:r>
    </w:p>
    <w:p w14:paraId="78944685" w14:textId="77777777" w:rsidR="000B1468" w:rsidRDefault="00000000">
      <w:pPr>
        <w:pStyle w:val="11212"/>
        <w:jc w:val="both"/>
        <w:rPr>
          <w:rFonts w:cs="Times New Roman"/>
          <w:color w:val="000000" w:themeColor="text1"/>
          <w:sz w:val="36"/>
          <w:szCs w:val="36"/>
        </w:rPr>
      </w:pPr>
      <w:r>
        <w:rPr>
          <w:rFonts w:cs="Times New Roman" w:hint="eastAsia"/>
          <w:color w:val="000000" w:themeColor="text1"/>
          <w:sz w:val="36"/>
          <w:szCs w:val="36"/>
        </w:rPr>
        <w:lastRenderedPageBreak/>
        <w:t>第二章</w:t>
      </w:r>
      <w:r>
        <w:rPr>
          <w:rFonts w:cs="Times New Roman" w:hint="eastAsia"/>
          <w:color w:val="000000" w:themeColor="text1"/>
          <w:sz w:val="36"/>
          <w:szCs w:val="36"/>
        </w:rPr>
        <w:t xml:space="preserve">  </w:t>
      </w:r>
      <w:r>
        <w:rPr>
          <w:rFonts w:cs="Times New Roman" w:hint="eastAsia"/>
          <w:color w:val="000000" w:themeColor="text1"/>
          <w:sz w:val="36"/>
          <w:szCs w:val="36"/>
        </w:rPr>
        <w:t>采购项目说明及要求</w:t>
      </w:r>
    </w:p>
    <w:p w14:paraId="6B6245AA" w14:textId="77777777" w:rsidR="000B1468" w:rsidRDefault="00000000">
      <w:pPr>
        <w:pStyle w:val="11212"/>
        <w:ind w:left="1486" w:hanging="1486"/>
        <w:jc w:val="both"/>
        <w:rPr>
          <w:rFonts w:asciiTheme="majorEastAsia" w:eastAsiaTheme="majorEastAsia" w:hAnsiTheme="majorEastAsia" w:cstheme="majorEastAsia"/>
          <w:bCs w:val="0"/>
          <w:sz w:val="24"/>
        </w:rPr>
      </w:pPr>
      <w:r>
        <w:rPr>
          <w:rFonts w:asciiTheme="majorEastAsia" w:eastAsiaTheme="majorEastAsia" w:hAnsiTheme="majorEastAsia" w:cstheme="majorEastAsia" w:hint="eastAsia"/>
          <w:bCs w:val="0"/>
          <w:sz w:val="24"/>
        </w:rPr>
        <w:t>一、采购项目说明</w:t>
      </w:r>
    </w:p>
    <w:p w14:paraId="34177395" w14:textId="77777777" w:rsidR="000B1468" w:rsidRDefault="00000000">
      <w:pPr>
        <w:pStyle w:val="11212"/>
        <w:numPr>
          <w:ilvl w:val="0"/>
          <w:numId w:val="5"/>
        </w:numPr>
        <w:jc w:val="both"/>
        <w:rPr>
          <w:rFonts w:asciiTheme="majorEastAsia" w:eastAsiaTheme="majorEastAsia" w:hAnsiTheme="majorEastAsia" w:cstheme="majorEastAsia"/>
          <w:kern w:val="0"/>
          <w:sz w:val="24"/>
        </w:rPr>
      </w:pPr>
      <w:r>
        <w:rPr>
          <w:rFonts w:asciiTheme="majorEastAsia" w:eastAsiaTheme="majorEastAsia" w:hAnsiTheme="majorEastAsia" w:cstheme="majorEastAsia" w:hint="eastAsia"/>
          <w:kern w:val="0"/>
          <w:sz w:val="24"/>
        </w:rPr>
        <w:t>项目内容：</w:t>
      </w:r>
    </w:p>
    <w:p w14:paraId="02B9F978" w14:textId="77777777" w:rsidR="000B1468" w:rsidRDefault="00000000">
      <w:pPr>
        <w:pStyle w:val="11212"/>
        <w:ind w:leftChars="50" w:left="105" w:firstLineChars="200" w:firstLine="480"/>
        <w:jc w:val="both"/>
        <w:rPr>
          <w:rFonts w:asciiTheme="majorEastAsia" w:eastAsiaTheme="majorEastAsia" w:hAnsiTheme="majorEastAsia" w:cstheme="majorEastAsia"/>
          <w:b w:val="0"/>
          <w:kern w:val="0"/>
          <w:sz w:val="24"/>
          <w:szCs w:val="24"/>
        </w:rPr>
      </w:pPr>
      <w:r>
        <w:rPr>
          <w:rFonts w:asciiTheme="majorEastAsia" w:eastAsiaTheme="majorEastAsia" w:hAnsiTheme="majorEastAsia" w:cstheme="majorEastAsia" w:hint="eastAsia"/>
          <w:b w:val="0"/>
          <w:kern w:val="0"/>
          <w:sz w:val="24"/>
          <w:szCs w:val="24"/>
        </w:rPr>
        <w:t>本次招标内容为厦门大学翔安校区学生公寓安防定制岗亭采购。定制岗亭除了实体岗亭还含LED节能灯、开关插座、配电箱、电源线、工作台、空调架孔、警灯、避雷装置。</w:t>
      </w:r>
    </w:p>
    <w:p w14:paraId="33A41802" w14:textId="77777777" w:rsidR="000B1468" w:rsidRDefault="00000000">
      <w:pPr>
        <w:pStyle w:val="11212"/>
        <w:ind w:leftChars="50" w:left="105" w:firstLineChars="200" w:firstLine="482"/>
        <w:jc w:val="both"/>
        <w:rPr>
          <w:rFonts w:asciiTheme="majorEastAsia" w:eastAsiaTheme="majorEastAsia" w:hAnsiTheme="majorEastAsia" w:cstheme="majorEastAsia"/>
          <w:b w:val="0"/>
          <w:kern w:val="0"/>
          <w:sz w:val="24"/>
          <w:szCs w:val="24"/>
        </w:rPr>
      </w:pPr>
      <w:r>
        <w:rPr>
          <w:rFonts w:asciiTheme="majorEastAsia" w:eastAsiaTheme="majorEastAsia" w:hAnsiTheme="majorEastAsia" w:cstheme="majorEastAsia" w:hint="eastAsia"/>
          <w:kern w:val="0"/>
          <w:sz w:val="24"/>
          <w:szCs w:val="24"/>
        </w:rPr>
        <w:t>3、报价说明：</w:t>
      </w:r>
      <w:r>
        <w:rPr>
          <w:rFonts w:asciiTheme="majorEastAsia" w:eastAsiaTheme="majorEastAsia" w:hAnsiTheme="majorEastAsia" w:cstheme="majorEastAsia" w:hint="eastAsia"/>
          <w:b w:val="0"/>
          <w:bCs w:val="0"/>
          <w:kern w:val="0"/>
          <w:sz w:val="24"/>
          <w:szCs w:val="24"/>
        </w:rPr>
        <w:t>定制安装完</w:t>
      </w:r>
      <w:r>
        <w:rPr>
          <w:rFonts w:asciiTheme="majorEastAsia" w:eastAsiaTheme="majorEastAsia" w:hAnsiTheme="majorEastAsia" w:cstheme="majorEastAsia" w:hint="eastAsia"/>
          <w:b w:val="0"/>
          <w:kern w:val="0"/>
          <w:sz w:val="24"/>
          <w:szCs w:val="24"/>
        </w:rPr>
        <w:t>成以实际安装的数量计算，所报单价及总价应包括主辅材料、设备、运输、搬运、安装、发票税收等安装完工后验收发生的所有费用。</w:t>
      </w:r>
    </w:p>
    <w:p w14:paraId="3939CD09" w14:textId="77777777" w:rsidR="000B1468" w:rsidRDefault="00000000">
      <w:pPr>
        <w:pStyle w:val="11212"/>
        <w:ind w:leftChars="50" w:left="105" w:firstLineChars="200" w:firstLine="482"/>
        <w:jc w:val="both"/>
        <w:rPr>
          <w:rFonts w:asciiTheme="majorEastAsia" w:eastAsiaTheme="majorEastAsia" w:hAnsiTheme="majorEastAsia" w:cstheme="majorEastAsia"/>
          <w:kern w:val="0"/>
          <w:sz w:val="24"/>
        </w:rPr>
      </w:pPr>
      <w:r>
        <w:rPr>
          <w:rFonts w:asciiTheme="majorEastAsia" w:eastAsiaTheme="majorEastAsia" w:hAnsiTheme="majorEastAsia" w:cstheme="majorEastAsia" w:hint="eastAsia"/>
          <w:kern w:val="0"/>
          <w:sz w:val="24"/>
        </w:rPr>
        <w:t>4、岗亭预算价及参数要求</w:t>
      </w:r>
    </w:p>
    <w:tbl>
      <w:tblPr>
        <w:tblpPr w:leftFromText="180" w:rightFromText="180" w:vertAnchor="text" w:horzAnchor="page" w:tblpX="1283" w:tblpYSpec="center"/>
        <w:tblOverlap w:val="never"/>
        <w:tblW w:w="9239" w:type="dxa"/>
        <w:tblLayout w:type="fixed"/>
        <w:tblCellMar>
          <w:left w:w="0" w:type="dxa"/>
          <w:right w:w="0" w:type="dxa"/>
        </w:tblCellMar>
        <w:tblLook w:val="04A0" w:firstRow="1" w:lastRow="0" w:firstColumn="1" w:lastColumn="0" w:noHBand="0" w:noVBand="1"/>
      </w:tblPr>
      <w:tblGrid>
        <w:gridCol w:w="693"/>
        <w:gridCol w:w="1204"/>
        <w:gridCol w:w="887"/>
        <w:gridCol w:w="1483"/>
        <w:gridCol w:w="568"/>
        <w:gridCol w:w="1344"/>
        <w:gridCol w:w="1219"/>
        <w:gridCol w:w="1841"/>
      </w:tblGrid>
      <w:tr w:rsidR="000B1468" w14:paraId="17DA079B" w14:textId="77777777">
        <w:trPr>
          <w:trHeight w:val="499"/>
        </w:trPr>
        <w:tc>
          <w:tcPr>
            <w:tcW w:w="9239" w:type="dxa"/>
            <w:gridSpan w:val="8"/>
            <w:tcBorders>
              <w:top w:val="nil"/>
              <w:left w:val="nil"/>
              <w:bottom w:val="nil"/>
              <w:right w:val="nil"/>
            </w:tcBorders>
            <w:shd w:val="clear" w:color="auto" w:fill="auto"/>
            <w:tcMar>
              <w:top w:w="15" w:type="dxa"/>
              <w:left w:w="15" w:type="dxa"/>
              <w:right w:w="15" w:type="dxa"/>
            </w:tcMar>
            <w:vAlign w:val="center"/>
          </w:tcPr>
          <w:p w14:paraId="797BA79C" w14:textId="77777777" w:rsidR="000B1468" w:rsidRDefault="00000000">
            <w:pPr>
              <w:widowControl/>
              <w:textAlignment w:val="center"/>
              <w:rPr>
                <w:rFonts w:ascii="宋体" w:hAnsi="宋体" w:cs="宋体"/>
                <w:b/>
                <w:color w:val="FF0000"/>
                <w:szCs w:val="21"/>
              </w:rPr>
            </w:pPr>
            <w:r>
              <w:rPr>
                <w:rFonts w:ascii="宋体" w:hAnsi="宋体" w:cs="宋体" w:hint="eastAsia"/>
                <w:b/>
                <w:kern w:val="0"/>
                <w:szCs w:val="21"/>
                <w:lang w:bidi="ar"/>
              </w:rPr>
              <w:lastRenderedPageBreak/>
              <w:t>岗亭参数配置明细及预算价</w:t>
            </w:r>
          </w:p>
        </w:tc>
      </w:tr>
      <w:tr w:rsidR="000B1468" w14:paraId="269C1934" w14:textId="77777777">
        <w:trPr>
          <w:trHeight w:val="521"/>
        </w:trPr>
        <w:tc>
          <w:tcPr>
            <w:tcW w:w="693" w:type="dxa"/>
            <w:tcBorders>
              <w:top w:val="single" w:sz="4" w:space="0" w:color="000000"/>
              <w:left w:val="single" w:sz="4" w:space="0" w:color="000000"/>
              <w:bottom w:val="single" w:sz="4" w:space="0" w:color="000000"/>
              <w:right w:val="single" w:sz="4" w:space="0" w:color="000000"/>
            </w:tcBorders>
            <w:shd w:val="clear" w:color="auto" w:fill="D8D8D8"/>
            <w:tcMar>
              <w:top w:w="15" w:type="dxa"/>
              <w:left w:w="15" w:type="dxa"/>
              <w:right w:w="15" w:type="dxa"/>
            </w:tcMar>
            <w:vAlign w:val="center"/>
          </w:tcPr>
          <w:p w14:paraId="22628992" w14:textId="77777777" w:rsidR="000B1468"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lang w:bidi="ar"/>
              </w:rPr>
              <w:t>序号</w:t>
            </w:r>
          </w:p>
        </w:tc>
        <w:tc>
          <w:tcPr>
            <w:tcW w:w="1204" w:type="dxa"/>
            <w:tcBorders>
              <w:top w:val="single" w:sz="4" w:space="0" w:color="000000"/>
              <w:left w:val="single" w:sz="4" w:space="0" w:color="000000"/>
              <w:bottom w:val="single" w:sz="4" w:space="0" w:color="000000"/>
              <w:right w:val="single" w:sz="4" w:space="0" w:color="000000"/>
            </w:tcBorders>
            <w:shd w:val="clear" w:color="auto" w:fill="D8D8D8"/>
            <w:tcMar>
              <w:top w:w="15" w:type="dxa"/>
              <w:left w:w="15" w:type="dxa"/>
              <w:right w:w="15" w:type="dxa"/>
            </w:tcMar>
            <w:vAlign w:val="center"/>
          </w:tcPr>
          <w:p w14:paraId="39446BB9" w14:textId="77777777" w:rsidR="000B1468"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lang w:bidi="ar"/>
              </w:rPr>
              <w:t>产品名称</w:t>
            </w:r>
          </w:p>
        </w:tc>
        <w:tc>
          <w:tcPr>
            <w:tcW w:w="887" w:type="dxa"/>
            <w:tcBorders>
              <w:top w:val="single" w:sz="4" w:space="0" w:color="000000"/>
              <w:left w:val="single" w:sz="4" w:space="0" w:color="000000"/>
              <w:bottom w:val="single" w:sz="4" w:space="0" w:color="000000"/>
              <w:right w:val="single" w:sz="4" w:space="0" w:color="000000"/>
            </w:tcBorders>
            <w:shd w:val="clear" w:color="auto" w:fill="D8D8D8"/>
            <w:tcMar>
              <w:top w:w="15" w:type="dxa"/>
              <w:left w:w="15" w:type="dxa"/>
              <w:right w:w="15" w:type="dxa"/>
            </w:tcMar>
            <w:vAlign w:val="center"/>
          </w:tcPr>
          <w:p w14:paraId="10E56F34" w14:textId="77777777" w:rsidR="000B1468"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lang w:bidi="ar"/>
              </w:rPr>
              <w:t>单位</w:t>
            </w:r>
          </w:p>
        </w:tc>
        <w:tc>
          <w:tcPr>
            <w:tcW w:w="1483" w:type="dxa"/>
            <w:tcBorders>
              <w:top w:val="single" w:sz="4" w:space="0" w:color="000000"/>
              <w:left w:val="single" w:sz="4" w:space="0" w:color="000000"/>
              <w:bottom w:val="single" w:sz="4" w:space="0" w:color="000000"/>
              <w:right w:val="single" w:sz="4" w:space="0" w:color="000000"/>
            </w:tcBorders>
            <w:shd w:val="clear" w:color="auto" w:fill="D8D8D8"/>
            <w:tcMar>
              <w:top w:w="15" w:type="dxa"/>
              <w:left w:w="15" w:type="dxa"/>
              <w:right w:w="15" w:type="dxa"/>
            </w:tcMar>
            <w:vAlign w:val="center"/>
          </w:tcPr>
          <w:p w14:paraId="4CE7CCF2" w14:textId="77777777" w:rsidR="000B1468"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lang w:bidi="ar"/>
              </w:rPr>
              <w:t>尺寸（长宽高）</w:t>
            </w:r>
          </w:p>
        </w:tc>
        <w:tc>
          <w:tcPr>
            <w:tcW w:w="568" w:type="dxa"/>
            <w:tcBorders>
              <w:top w:val="single" w:sz="4" w:space="0" w:color="000000"/>
              <w:left w:val="single" w:sz="4" w:space="0" w:color="000000"/>
              <w:bottom w:val="single" w:sz="4" w:space="0" w:color="000000"/>
              <w:right w:val="single" w:sz="4" w:space="0" w:color="000000"/>
            </w:tcBorders>
            <w:shd w:val="clear" w:color="auto" w:fill="D8D8D8"/>
            <w:tcMar>
              <w:top w:w="15" w:type="dxa"/>
              <w:left w:w="15" w:type="dxa"/>
              <w:right w:w="15" w:type="dxa"/>
            </w:tcMar>
            <w:vAlign w:val="center"/>
          </w:tcPr>
          <w:p w14:paraId="73AE3C73" w14:textId="77777777" w:rsidR="000B1468"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lang w:bidi="ar"/>
              </w:rPr>
              <w:t>数量</w:t>
            </w:r>
          </w:p>
        </w:tc>
        <w:tc>
          <w:tcPr>
            <w:tcW w:w="1344" w:type="dxa"/>
            <w:tcBorders>
              <w:top w:val="single" w:sz="4" w:space="0" w:color="000000"/>
              <w:left w:val="single" w:sz="4" w:space="0" w:color="000000"/>
              <w:bottom w:val="single" w:sz="4" w:space="0" w:color="000000"/>
              <w:right w:val="single" w:sz="4" w:space="0" w:color="000000"/>
            </w:tcBorders>
            <w:shd w:val="clear" w:color="auto" w:fill="D8D8D8"/>
            <w:tcMar>
              <w:top w:w="15" w:type="dxa"/>
              <w:left w:w="15" w:type="dxa"/>
              <w:right w:w="15" w:type="dxa"/>
            </w:tcMar>
            <w:vAlign w:val="center"/>
          </w:tcPr>
          <w:p w14:paraId="7E51EE20" w14:textId="77777777" w:rsidR="000B1468"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lang w:bidi="ar"/>
              </w:rPr>
              <w:t>单价</w:t>
            </w:r>
          </w:p>
        </w:tc>
        <w:tc>
          <w:tcPr>
            <w:tcW w:w="1219" w:type="dxa"/>
            <w:tcBorders>
              <w:top w:val="single" w:sz="4" w:space="0" w:color="000000"/>
              <w:left w:val="single" w:sz="4" w:space="0" w:color="000000"/>
              <w:bottom w:val="single" w:sz="4" w:space="0" w:color="000000"/>
              <w:right w:val="single" w:sz="4" w:space="0" w:color="000000"/>
            </w:tcBorders>
            <w:shd w:val="clear" w:color="auto" w:fill="D8D8D8"/>
            <w:tcMar>
              <w:top w:w="15" w:type="dxa"/>
              <w:left w:w="15" w:type="dxa"/>
              <w:right w:w="15" w:type="dxa"/>
            </w:tcMar>
            <w:vAlign w:val="center"/>
          </w:tcPr>
          <w:p w14:paraId="282946A0" w14:textId="77777777" w:rsidR="000B1468"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lang w:bidi="ar"/>
              </w:rPr>
              <w:t>合计</w:t>
            </w:r>
          </w:p>
        </w:tc>
        <w:tc>
          <w:tcPr>
            <w:tcW w:w="1841" w:type="dxa"/>
            <w:tcBorders>
              <w:top w:val="single" w:sz="4" w:space="0" w:color="000000"/>
              <w:left w:val="single" w:sz="4" w:space="0" w:color="000000"/>
              <w:bottom w:val="single" w:sz="4" w:space="0" w:color="000000"/>
              <w:right w:val="single" w:sz="4" w:space="0" w:color="000000"/>
            </w:tcBorders>
            <w:shd w:val="clear" w:color="auto" w:fill="D8D8D8"/>
            <w:tcMar>
              <w:top w:w="15" w:type="dxa"/>
              <w:left w:w="15" w:type="dxa"/>
              <w:right w:w="15" w:type="dxa"/>
            </w:tcMar>
            <w:vAlign w:val="center"/>
          </w:tcPr>
          <w:p w14:paraId="52872B7C" w14:textId="77777777" w:rsidR="000B1468"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lang w:bidi="ar"/>
              </w:rPr>
              <w:t>备注</w:t>
            </w:r>
          </w:p>
        </w:tc>
      </w:tr>
      <w:tr w:rsidR="000B1468" w14:paraId="6539602C" w14:textId="77777777">
        <w:trPr>
          <w:trHeight w:val="741"/>
        </w:trPr>
        <w:tc>
          <w:tcPr>
            <w:tcW w:w="693"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4D7F9B9C" w14:textId="77777777" w:rsidR="000B1468"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1204"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14:paraId="33818098" w14:textId="77777777" w:rsidR="000B1468" w:rsidRDefault="00000000">
            <w:pPr>
              <w:widowControl/>
              <w:jc w:val="center"/>
              <w:textAlignment w:val="center"/>
              <w:rPr>
                <w:rFonts w:ascii="宋体" w:hAnsi="宋体" w:cs="宋体"/>
                <w:color w:val="000000"/>
                <w:szCs w:val="21"/>
              </w:rPr>
            </w:pPr>
            <w:r>
              <w:rPr>
                <w:rFonts w:ascii="宋体" w:hAnsi="宋体" w:cs="宋体" w:hint="eastAsia"/>
                <w:color w:val="000000"/>
                <w:szCs w:val="21"/>
              </w:rPr>
              <w:t>岗亭</w:t>
            </w:r>
          </w:p>
        </w:tc>
        <w:tc>
          <w:tcPr>
            <w:tcW w:w="887"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14:paraId="0A2F27A8" w14:textId="77777777" w:rsidR="000B1468" w:rsidRDefault="00000000">
            <w:pPr>
              <w:widowControl/>
              <w:jc w:val="center"/>
              <w:textAlignment w:val="center"/>
              <w:rPr>
                <w:rFonts w:ascii="宋体" w:hAnsi="宋体" w:cs="宋体"/>
                <w:color w:val="000000"/>
                <w:szCs w:val="21"/>
              </w:rPr>
            </w:pPr>
            <w:r>
              <w:rPr>
                <w:rFonts w:ascii="宋体" w:hAnsi="宋体" w:cs="宋体" w:hint="eastAsia"/>
                <w:color w:val="000000"/>
                <w:szCs w:val="21"/>
              </w:rPr>
              <w:t>台</w:t>
            </w:r>
          </w:p>
        </w:tc>
        <w:tc>
          <w:tcPr>
            <w:tcW w:w="1483"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14:paraId="4E1102BD" w14:textId="77777777" w:rsidR="000B1468" w:rsidRDefault="00000000">
            <w:pPr>
              <w:widowControl/>
              <w:textAlignment w:val="center"/>
              <w:rPr>
                <w:rFonts w:ascii="宋体" w:hAnsi="宋体" w:cs="宋体"/>
                <w:color w:val="000000"/>
                <w:szCs w:val="21"/>
              </w:rPr>
            </w:pPr>
            <w:r>
              <w:rPr>
                <w:rFonts w:ascii="宋体" w:hAnsi="宋体" w:cs="宋体" w:hint="eastAsia"/>
                <w:color w:val="000000"/>
                <w:szCs w:val="21"/>
              </w:rPr>
              <w:t>2.0*2.0*2.3米</w:t>
            </w:r>
          </w:p>
        </w:tc>
        <w:tc>
          <w:tcPr>
            <w:tcW w:w="568"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14:paraId="7DA2FB07" w14:textId="77777777" w:rsidR="000B1468" w:rsidRDefault="00000000">
            <w:pPr>
              <w:widowControl/>
              <w:textAlignment w:val="center"/>
              <w:rPr>
                <w:rFonts w:ascii="宋体" w:hAnsi="宋体" w:cs="宋体"/>
                <w:color w:val="000000"/>
                <w:szCs w:val="21"/>
              </w:rPr>
            </w:pPr>
            <w:r>
              <w:rPr>
                <w:rFonts w:ascii="宋体" w:hAnsi="宋体" w:cs="宋体" w:hint="eastAsia"/>
                <w:color w:val="000000"/>
                <w:szCs w:val="21"/>
              </w:rPr>
              <w:t>13</w:t>
            </w:r>
          </w:p>
        </w:tc>
        <w:tc>
          <w:tcPr>
            <w:tcW w:w="1344"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14:paraId="70852ABC" w14:textId="77777777" w:rsidR="000B1468" w:rsidRDefault="00000000">
            <w:pPr>
              <w:widowControl/>
              <w:textAlignment w:val="center"/>
              <w:rPr>
                <w:rFonts w:ascii="宋体" w:hAnsi="宋体" w:cs="宋体"/>
                <w:color w:val="000000"/>
                <w:szCs w:val="21"/>
              </w:rPr>
            </w:pPr>
            <w:r>
              <w:rPr>
                <w:rFonts w:ascii="宋体" w:hAnsi="宋体" w:cs="宋体" w:hint="eastAsia"/>
                <w:color w:val="000000"/>
                <w:szCs w:val="21"/>
              </w:rPr>
              <w:t>11000元/台</w:t>
            </w:r>
          </w:p>
        </w:tc>
        <w:tc>
          <w:tcPr>
            <w:tcW w:w="1219"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14:paraId="3FC55D6A" w14:textId="77777777" w:rsidR="000B1468" w:rsidRDefault="00000000">
            <w:pPr>
              <w:widowControl/>
              <w:textAlignment w:val="center"/>
              <w:rPr>
                <w:rFonts w:ascii="宋体" w:hAnsi="宋体" w:cs="宋体"/>
                <w:color w:val="000000"/>
                <w:szCs w:val="21"/>
              </w:rPr>
            </w:pPr>
            <w:r>
              <w:rPr>
                <w:rFonts w:ascii="宋体" w:hAnsi="宋体" w:cs="宋体" w:hint="eastAsia"/>
                <w:color w:val="000000"/>
                <w:szCs w:val="21"/>
              </w:rPr>
              <w:t xml:space="preserve">  143000元</w:t>
            </w:r>
          </w:p>
        </w:tc>
        <w:tc>
          <w:tcPr>
            <w:tcW w:w="1841"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119D93BC" w14:textId="77777777" w:rsidR="000B1468" w:rsidRDefault="00000000">
            <w:pPr>
              <w:jc w:val="center"/>
              <w:rPr>
                <w:rFonts w:ascii="宋体" w:hAnsi="宋体" w:cs="宋体"/>
                <w:color w:val="FF0000"/>
                <w:szCs w:val="21"/>
              </w:rPr>
            </w:pPr>
            <w:r>
              <w:rPr>
                <w:rFonts w:ascii="宋体" w:hAnsi="宋体" w:cs="宋体" w:hint="eastAsia"/>
                <w:noProof/>
                <w:color w:val="FF0000"/>
                <w:szCs w:val="21"/>
              </w:rPr>
              <w:drawing>
                <wp:inline distT="0" distB="0" distL="114300" distR="114300" wp14:anchorId="430205CD" wp14:editId="3FA55F91">
                  <wp:extent cx="945515" cy="1061085"/>
                  <wp:effectExtent l="0" t="0" r="6985" b="5715"/>
                  <wp:docPr id="2" name="图片 2" descr="42fef7e26da71ce4e678430cb9bb2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2fef7e26da71ce4e678430cb9bb27d"/>
                          <pic:cNvPicPr>
                            <a:picLocks noChangeAspect="1"/>
                          </pic:cNvPicPr>
                        </pic:nvPicPr>
                        <pic:blipFill>
                          <a:blip r:embed="rId9"/>
                          <a:srcRect l="21209" r="28565"/>
                          <a:stretch>
                            <a:fillRect/>
                          </a:stretch>
                        </pic:blipFill>
                        <pic:spPr>
                          <a:xfrm>
                            <a:off x="0" y="0"/>
                            <a:ext cx="945515" cy="1061085"/>
                          </a:xfrm>
                          <a:prstGeom prst="rect">
                            <a:avLst/>
                          </a:prstGeom>
                        </pic:spPr>
                      </pic:pic>
                    </a:graphicData>
                  </a:graphic>
                </wp:inline>
              </w:drawing>
            </w:r>
          </w:p>
        </w:tc>
      </w:tr>
      <w:tr w:rsidR="000B1468" w14:paraId="624DF26F" w14:textId="77777777">
        <w:trPr>
          <w:trHeight w:val="971"/>
        </w:trPr>
        <w:tc>
          <w:tcPr>
            <w:tcW w:w="693"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2B5FC2" w14:textId="77777777" w:rsidR="000B1468" w:rsidRDefault="000B1468">
            <w:pPr>
              <w:widowControl/>
              <w:jc w:val="center"/>
              <w:textAlignment w:val="center"/>
              <w:rPr>
                <w:rFonts w:ascii="宋体" w:hAnsi="宋体" w:cs="宋体"/>
                <w:color w:val="000000"/>
                <w:kern w:val="0"/>
                <w:szCs w:val="21"/>
                <w:lang w:bidi="ar"/>
              </w:rPr>
            </w:pPr>
          </w:p>
        </w:tc>
        <w:tc>
          <w:tcPr>
            <w:tcW w:w="6705" w:type="dxa"/>
            <w:gridSpan w:val="6"/>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058545" w14:textId="77777777" w:rsidR="000B1468" w:rsidRDefault="00000000">
            <w:pPr>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含税、含运输安装；不含现场基础扩建及电源接入</w:t>
            </w:r>
          </w:p>
        </w:tc>
        <w:tc>
          <w:tcPr>
            <w:tcW w:w="1841"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D68235" w14:textId="77777777" w:rsidR="000B1468" w:rsidRDefault="000B1468">
            <w:pPr>
              <w:jc w:val="center"/>
              <w:rPr>
                <w:rFonts w:ascii="宋体" w:hAnsi="宋体" w:cs="宋体"/>
                <w:color w:val="FF0000"/>
                <w:szCs w:val="21"/>
              </w:rPr>
            </w:pPr>
          </w:p>
        </w:tc>
      </w:tr>
      <w:tr w:rsidR="000B1468" w14:paraId="42A1A469" w14:textId="77777777">
        <w:trPr>
          <w:trHeight w:val="321"/>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5A7B97" w14:textId="77777777" w:rsidR="000B1468"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lang w:bidi="ar"/>
              </w:rPr>
              <w:t>部位</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4445F2" w14:textId="77777777" w:rsidR="000B1468"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lang w:bidi="ar"/>
              </w:rPr>
              <w:t>结构</w:t>
            </w:r>
          </w:p>
        </w:tc>
        <w:tc>
          <w:tcPr>
            <w:tcW w:w="7342"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3C1294" w14:textId="77777777" w:rsidR="000B1468"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lang w:bidi="ar"/>
              </w:rPr>
              <w:t>材料名称及制作工艺</w:t>
            </w:r>
          </w:p>
        </w:tc>
      </w:tr>
      <w:tr w:rsidR="000B1468" w14:paraId="1064B4DD" w14:textId="77777777">
        <w:trPr>
          <w:trHeight w:val="521"/>
        </w:trPr>
        <w:tc>
          <w:tcPr>
            <w:tcW w:w="693" w:type="dxa"/>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4E2D3885" w14:textId="77777777" w:rsidR="000B1468"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顶</w:t>
            </w:r>
            <w:r>
              <w:rPr>
                <w:rFonts w:ascii="宋体" w:hAnsi="宋体" w:cs="宋体" w:hint="eastAsia"/>
                <w:color w:val="000000"/>
                <w:kern w:val="0"/>
                <w:szCs w:val="21"/>
                <w:lang w:bidi="ar"/>
              </w:rPr>
              <w:br/>
              <w:t>部</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DE2121" w14:textId="77777777" w:rsidR="000B1468"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顶部包边</w:t>
            </w:r>
          </w:p>
        </w:tc>
        <w:tc>
          <w:tcPr>
            <w:tcW w:w="7342"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A9CE85" w14:textId="77777777" w:rsidR="000B1468" w:rsidRDefault="00000000">
            <w:pPr>
              <w:widowControl/>
              <w:jc w:val="left"/>
              <w:textAlignment w:val="center"/>
              <w:rPr>
                <w:rFonts w:ascii="宋体" w:hAnsi="宋体" w:cs="宋体"/>
                <w:color w:val="000000"/>
                <w:szCs w:val="21"/>
              </w:rPr>
            </w:pPr>
            <w:r>
              <w:rPr>
                <w:rFonts w:ascii="宋体" w:hAnsi="宋体" w:cs="宋体" w:hint="eastAsia"/>
                <w:color w:val="000000"/>
                <w:kern w:val="0"/>
                <w:szCs w:val="21"/>
                <w:lang w:bidi="ar"/>
              </w:rPr>
              <w:t>造型采用优质镀锌板1.0mm厚度折弯、焊接、打磨成型。</w:t>
            </w:r>
          </w:p>
        </w:tc>
      </w:tr>
      <w:tr w:rsidR="000B1468" w14:paraId="6F7A8529" w14:textId="77777777">
        <w:trPr>
          <w:trHeight w:val="521"/>
        </w:trPr>
        <w:tc>
          <w:tcPr>
            <w:tcW w:w="69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027B2F05" w14:textId="77777777" w:rsidR="000B1468" w:rsidRDefault="000B1468">
            <w:pPr>
              <w:jc w:val="center"/>
              <w:rPr>
                <w:rFonts w:ascii="宋体" w:hAnsi="宋体" w:cs="宋体"/>
                <w:color w:val="000000"/>
                <w:szCs w:val="21"/>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C79727" w14:textId="77777777" w:rsidR="000B1468"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顶部框架</w:t>
            </w:r>
          </w:p>
        </w:tc>
        <w:tc>
          <w:tcPr>
            <w:tcW w:w="7342"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FE7FD2" w14:textId="77777777" w:rsidR="000B1468" w:rsidRDefault="00000000">
            <w:pPr>
              <w:widowControl/>
              <w:jc w:val="left"/>
              <w:textAlignment w:val="center"/>
              <w:rPr>
                <w:rFonts w:ascii="宋体" w:hAnsi="宋体" w:cs="宋体"/>
                <w:color w:val="000000"/>
                <w:szCs w:val="21"/>
              </w:rPr>
            </w:pPr>
            <w:r>
              <w:rPr>
                <w:rFonts w:ascii="宋体" w:hAnsi="宋体" w:cs="宋体" w:hint="eastAsia"/>
                <w:color w:val="000000"/>
                <w:kern w:val="0"/>
                <w:szCs w:val="21"/>
                <w:lang w:bidi="ar"/>
              </w:rPr>
              <w:t>采用20*20/20*40*1.5mm/40*40*2.0mm/40*80*1.5mm镀锌方管焊接方通架。</w:t>
            </w:r>
          </w:p>
        </w:tc>
      </w:tr>
      <w:tr w:rsidR="000B1468" w14:paraId="3F823EC1" w14:textId="77777777">
        <w:trPr>
          <w:trHeight w:val="521"/>
        </w:trPr>
        <w:tc>
          <w:tcPr>
            <w:tcW w:w="69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4A5368FC" w14:textId="77777777" w:rsidR="000B1468" w:rsidRDefault="000B1468">
            <w:pPr>
              <w:jc w:val="center"/>
              <w:rPr>
                <w:rFonts w:ascii="宋体" w:hAnsi="宋体" w:cs="宋体"/>
                <w:color w:val="000000"/>
                <w:szCs w:val="21"/>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EF6562" w14:textId="77777777" w:rsidR="000B1468"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顶部防水</w:t>
            </w:r>
          </w:p>
        </w:tc>
        <w:tc>
          <w:tcPr>
            <w:tcW w:w="7342"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1158A4" w14:textId="77777777" w:rsidR="000B1468" w:rsidRDefault="00000000">
            <w:pPr>
              <w:widowControl/>
              <w:spacing w:line="320" w:lineRule="exact"/>
              <w:jc w:val="left"/>
              <w:textAlignment w:val="center"/>
              <w:rPr>
                <w:rFonts w:ascii="宋体" w:hAnsi="宋体" w:cs="宋体"/>
                <w:color w:val="000000"/>
                <w:szCs w:val="21"/>
              </w:rPr>
            </w:pPr>
            <w:r>
              <w:rPr>
                <w:rFonts w:ascii="宋体" w:hAnsi="宋体" w:cs="宋体" w:hint="eastAsia"/>
                <w:color w:val="000000"/>
                <w:kern w:val="0"/>
                <w:szCs w:val="21"/>
                <w:lang w:bidi="ar"/>
              </w:rPr>
              <w:t>采用优质彩钢板折边倒扣、周边接缝处采用结构胶及防水浆料封实，彻底杜绝漏雨和渗水，（防水浆料需提供需满足JC/T2090-2011(2017)《聚合物水泥防水浆料》标准规定的DI要求的检测报告佐证）</w:t>
            </w:r>
            <w:r>
              <w:rPr>
                <w:rFonts w:ascii="宋体" w:hAnsi="宋体" w:cs="宋体" w:hint="eastAsia"/>
                <w:b/>
                <w:bCs/>
                <w:color w:val="000000"/>
                <w:kern w:val="0"/>
                <w:szCs w:val="21"/>
                <w:lang w:bidi="ar"/>
              </w:rPr>
              <w:t>，防水保质期至少2年。</w:t>
            </w:r>
          </w:p>
        </w:tc>
      </w:tr>
      <w:tr w:rsidR="000B1468" w14:paraId="7F4524BA" w14:textId="77777777">
        <w:trPr>
          <w:trHeight w:val="521"/>
        </w:trPr>
        <w:tc>
          <w:tcPr>
            <w:tcW w:w="69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02AE4E47" w14:textId="77777777" w:rsidR="000B1468" w:rsidRDefault="000B1468">
            <w:pPr>
              <w:jc w:val="center"/>
              <w:rPr>
                <w:rFonts w:ascii="宋体" w:hAnsi="宋体" w:cs="宋体"/>
                <w:color w:val="000000"/>
                <w:szCs w:val="21"/>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FDBD4D" w14:textId="77777777" w:rsidR="000B1468"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顶部吊顶</w:t>
            </w:r>
          </w:p>
        </w:tc>
        <w:tc>
          <w:tcPr>
            <w:tcW w:w="7342"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542610" w14:textId="77777777" w:rsidR="000B1468" w:rsidRDefault="00000000">
            <w:pPr>
              <w:widowControl/>
              <w:jc w:val="left"/>
              <w:textAlignment w:val="center"/>
              <w:rPr>
                <w:rFonts w:ascii="宋体" w:hAnsi="宋体" w:cs="宋体"/>
                <w:color w:val="000000"/>
                <w:szCs w:val="21"/>
              </w:rPr>
            </w:pPr>
            <w:r>
              <w:rPr>
                <w:rFonts w:ascii="宋体" w:hAnsi="宋体" w:cs="宋体" w:hint="eastAsia"/>
                <w:color w:val="000000"/>
                <w:kern w:val="0"/>
                <w:szCs w:val="21"/>
                <w:lang w:bidi="ar"/>
              </w:rPr>
              <w:t>采用PVC扣板吊顶，上铺镀锌铁管加强筋。</w:t>
            </w:r>
          </w:p>
        </w:tc>
      </w:tr>
      <w:tr w:rsidR="000B1468" w14:paraId="56A29678" w14:textId="77777777">
        <w:trPr>
          <w:trHeight w:val="521"/>
        </w:trPr>
        <w:tc>
          <w:tcPr>
            <w:tcW w:w="69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1A9EE983" w14:textId="77777777" w:rsidR="000B1468" w:rsidRDefault="000B1468">
            <w:pPr>
              <w:jc w:val="center"/>
              <w:rPr>
                <w:rFonts w:ascii="宋体" w:hAnsi="宋体" w:cs="宋体"/>
                <w:color w:val="000000"/>
                <w:szCs w:val="21"/>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70F678" w14:textId="77777777" w:rsidR="000B1468"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顶部保温</w:t>
            </w:r>
          </w:p>
        </w:tc>
        <w:tc>
          <w:tcPr>
            <w:tcW w:w="7342"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AC360E" w14:textId="77777777" w:rsidR="000B1468" w:rsidRDefault="00000000">
            <w:pPr>
              <w:widowControl/>
              <w:jc w:val="left"/>
              <w:textAlignment w:val="center"/>
              <w:rPr>
                <w:rFonts w:ascii="宋体" w:hAnsi="宋体" w:cs="宋体"/>
                <w:color w:val="000000"/>
                <w:szCs w:val="21"/>
              </w:rPr>
            </w:pPr>
            <w:r>
              <w:rPr>
                <w:rFonts w:ascii="宋体" w:hAnsi="宋体" w:cs="宋体" w:hint="eastAsia"/>
                <w:color w:val="000000"/>
                <w:kern w:val="0"/>
                <w:szCs w:val="21"/>
                <w:lang w:bidi="ar"/>
              </w:rPr>
              <w:t>采用聚苯乙烯保温板。</w:t>
            </w:r>
          </w:p>
        </w:tc>
      </w:tr>
      <w:tr w:rsidR="000B1468" w14:paraId="79FA3C7E" w14:textId="77777777">
        <w:trPr>
          <w:trHeight w:val="521"/>
        </w:trPr>
        <w:tc>
          <w:tcPr>
            <w:tcW w:w="69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735C33" w14:textId="77777777" w:rsidR="000B1468"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墙</w:t>
            </w:r>
            <w:r>
              <w:rPr>
                <w:rFonts w:ascii="宋体" w:hAnsi="宋体" w:cs="宋体" w:hint="eastAsia"/>
                <w:color w:val="000000"/>
                <w:kern w:val="0"/>
                <w:szCs w:val="21"/>
                <w:lang w:bidi="ar"/>
              </w:rPr>
              <w:br/>
              <w:t>体</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A4EBDE" w14:textId="77777777" w:rsidR="000B1468"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墙体立柱</w:t>
            </w:r>
          </w:p>
        </w:tc>
        <w:tc>
          <w:tcPr>
            <w:tcW w:w="7342"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F9673D" w14:textId="77777777" w:rsidR="000B1468" w:rsidRDefault="00000000">
            <w:pPr>
              <w:widowControl/>
              <w:jc w:val="left"/>
              <w:textAlignment w:val="center"/>
              <w:rPr>
                <w:rFonts w:ascii="宋体" w:hAnsi="宋体" w:cs="宋体"/>
                <w:color w:val="000000"/>
                <w:szCs w:val="21"/>
              </w:rPr>
            </w:pPr>
            <w:r>
              <w:rPr>
                <w:rFonts w:ascii="宋体" w:hAnsi="宋体" w:cs="宋体" w:hint="eastAsia"/>
                <w:color w:val="000000"/>
                <w:kern w:val="0"/>
                <w:szCs w:val="21"/>
                <w:lang w:bidi="ar"/>
              </w:rPr>
              <w:t>采用镀锌板方管80*80mm，厚度1.5mm，横梁40*80*1.0mm</w:t>
            </w:r>
          </w:p>
        </w:tc>
      </w:tr>
      <w:tr w:rsidR="000B1468" w14:paraId="1DD5F513" w14:textId="77777777">
        <w:trPr>
          <w:trHeight w:val="521"/>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EF9A7D" w14:textId="77777777" w:rsidR="000B1468" w:rsidRDefault="000B1468">
            <w:pPr>
              <w:jc w:val="center"/>
              <w:rPr>
                <w:rFonts w:ascii="宋体" w:hAnsi="宋体" w:cs="宋体"/>
                <w:color w:val="000000"/>
                <w:szCs w:val="21"/>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06672D" w14:textId="77777777" w:rsidR="000B1468"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墙体框架</w:t>
            </w:r>
          </w:p>
        </w:tc>
        <w:tc>
          <w:tcPr>
            <w:tcW w:w="7342"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B12B45" w14:textId="77777777" w:rsidR="000B1468" w:rsidRDefault="00000000">
            <w:pPr>
              <w:widowControl/>
              <w:jc w:val="left"/>
              <w:textAlignment w:val="center"/>
              <w:rPr>
                <w:rFonts w:ascii="宋体" w:hAnsi="宋体" w:cs="宋体"/>
                <w:color w:val="000000"/>
                <w:szCs w:val="21"/>
              </w:rPr>
            </w:pPr>
            <w:r>
              <w:rPr>
                <w:rFonts w:ascii="宋体" w:hAnsi="宋体" w:cs="宋体" w:hint="eastAsia"/>
                <w:color w:val="000000"/>
                <w:kern w:val="0"/>
                <w:szCs w:val="21"/>
                <w:lang w:bidi="ar"/>
              </w:rPr>
              <w:t>采用镀锌管20*40*1.0mm/40*40*1.0mm焊接而成</w:t>
            </w:r>
          </w:p>
        </w:tc>
      </w:tr>
      <w:tr w:rsidR="000B1468" w14:paraId="0E76FA68" w14:textId="77777777">
        <w:trPr>
          <w:trHeight w:val="521"/>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2788E2" w14:textId="77777777" w:rsidR="000B1468" w:rsidRDefault="000B1468">
            <w:pPr>
              <w:jc w:val="center"/>
              <w:rPr>
                <w:rFonts w:ascii="宋体" w:hAnsi="宋体" w:cs="宋体"/>
                <w:color w:val="000000"/>
                <w:szCs w:val="21"/>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BB1BAB" w14:textId="77777777" w:rsidR="000B1468"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墙体封板</w:t>
            </w:r>
          </w:p>
        </w:tc>
        <w:tc>
          <w:tcPr>
            <w:tcW w:w="7342"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215999" w14:textId="77777777" w:rsidR="000B1468" w:rsidRDefault="00000000">
            <w:pPr>
              <w:widowControl/>
              <w:spacing w:line="320" w:lineRule="exact"/>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采用彩钢板，内墙采用50mm中空板（需提供投标人送检彩钢板符合《建筑材料及制品燃烧性能分级》GB 8624-2012中平板状建筑材料A-A1级的标准要求的检测报告佐证）</w:t>
            </w:r>
          </w:p>
        </w:tc>
      </w:tr>
      <w:tr w:rsidR="000B1468" w14:paraId="7E440558" w14:textId="77777777">
        <w:trPr>
          <w:trHeight w:val="90"/>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7127A0" w14:textId="77777777" w:rsidR="000B1468" w:rsidRDefault="000B1468">
            <w:pPr>
              <w:jc w:val="center"/>
              <w:rPr>
                <w:rFonts w:ascii="宋体" w:hAnsi="宋体" w:cs="宋体"/>
                <w:color w:val="000000"/>
                <w:szCs w:val="21"/>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09CF4F" w14:textId="77777777" w:rsidR="000B1468"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门</w:t>
            </w:r>
          </w:p>
        </w:tc>
        <w:tc>
          <w:tcPr>
            <w:tcW w:w="7342"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62EDA7" w14:textId="77777777" w:rsidR="000B1468" w:rsidRDefault="00000000">
            <w:pPr>
              <w:widowControl/>
              <w:jc w:val="left"/>
              <w:textAlignment w:val="center"/>
              <w:rPr>
                <w:rFonts w:ascii="宋体" w:hAnsi="宋体" w:cs="宋体"/>
                <w:color w:val="000000"/>
                <w:szCs w:val="21"/>
              </w:rPr>
            </w:pPr>
            <w:r>
              <w:rPr>
                <w:rFonts w:ascii="宋体" w:hAnsi="宋体" w:cs="宋体" w:hint="eastAsia"/>
                <w:color w:val="000000"/>
                <w:szCs w:val="21"/>
              </w:rPr>
              <w:t>定制镀锌钢门+8mm单片钢化玻璃，门锁采用把手门锁。</w:t>
            </w:r>
          </w:p>
        </w:tc>
      </w:tr>
      <w:tr w:rsidR="000B1468" w14:paraId="47BB3C22" w14:textId="77777777">
        <w:trPr>
          <w:trHeight w:val="521"/>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8DED78" w14:textId="77777777" w:rsidR="000B1468" w:rsidRDefault="000B1468">
            <w:pPr>
              <w:jc w:val="center"/>
              <w:rPr>
                <w:rFonts w:ascii="宋体" w:hAnsi="宋体" w:cs="宋体"/>
                <w:color w:val="000000"/>
                <w:szCs w:val="21"/>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DBC8AB" w14:textId="77777777" w:rsidR="000B1468"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铝合金窗户</w:t>
            </w:r>
          </w:p>
        </w:tc>
        <w:tc>
          <w:tcPr>
            <w:tcW w:w="7342"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AE2B2D" w14:textId="77777777" w:rsidR="000B1468" w:rsidRDefault="00000000">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优质铝合金窗</w:t>
            </w:r>
          </w:p>
        </w:tc>
      </w:tr>
      <w:tr w:rsidR="000B1468" w14:paraId="36DB131C" w14:textId="77777777">
        <w:trPr>
          <w:trHeight w:val="521"/>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FEB592" w14:textId="77777777" w:rsidR="000B1468" w:rsidRDefault="000B1468">
            <w:pPr>
              <w:jc w:val="center"/>
              <w:rPr>
                <w:rFonts w:ascii="宋体" w:hAnsi="宋体" w:cs="宋体"/>
                <w:color w:val="000000"/>
                <w:szCs w:val="21"/>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889E58" w14:textId="77777777" w:rsidR="000B1468"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玻璃</w:t>
            </w:r>
          </w:p>
        </w:tc>
        <w:tc>
          <w:tcPr>
            <w:tcW w:w="7342"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2F7CFF" w14:textId="77777777" w:rsidR="000B1468" w:rsidRDefault="00000000">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移窗采用8mm钢化玻璃及8mm</w:t>
            </w:r>
          </w:p>
        </w:tc>
      </w:tr>
      <w:tr w:rsidR="000B1468" w14:paraId="11627B41" w14:textId="77777777">
        <w:trPr>
          <w:trHeight w:val="521"/>
        </w:trPr>
        <w:tc>
          <w:tcPr>
            <w:tcW w:w="69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78F629" w14:textId="77777777" w:rsidR="000B1468"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底</w:t>
            </w:r>
            <w:r>
              <w:rPr>
                <w:rFonts w:ascii="宋体" w:hAnsi="宋体" w:cs="宋体" w:hint="eastAsia"/>
                <w:color w:val="000000"/>
                <w:kern w:val="0"/>
                <w:szCs w:val="21"/>
                <w:lang w:bidi="ar"/>
              </w:rPr>
              <w:br/>
              <w:t>盘</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884654" w14:textId="77777777" w:rsidR="000B1468"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框架</w:t>
            </w:r>
          </w:p>
        </w:tc>
        <w:tc>
          <w:tcPr>
            <w:tcW w:w="7342"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FEF0A4" w14:textId="77777777" w:rsidR="000B1468" w:rsidRDefault="00000000">
            <w:pPr>
              <w:widowControl/>
              <w:jc w:val="left"/>
              <w:textAlignment w:val="center"/>
              <w:rPr>
                <w:rFonts w:ascii="宋体" w:hAnsi="宋体" w:cs="宋体"/>
                <w:color w:val="000000"/>
                <w:szCs w:val="21"/>
              </w:rPr>
            </w:pPr>
            <w:r>
              <w:rPr>
                <w:rFonts w:ascii="宋体" w:hAnsi="宋体" w:cs="宋体" w:hint="eastAsia"/>
                <w:color w:val="000000"/>
                <w:kern w:val="0"/>
                <w:szCs w:val="21"/>
                <w:lang w:bidi="ar"/>
              </w:rPr>
              <w:t>采用80*80mm厚度1.5mm/80*40mm，40*20厚度1.0mm镀锌方管拼焊而成方通架。</w:t>
            </w:r>
          </w:p>
        </w:tc>
      </w:tr>
      <w:tr w:rsidR="000B1468" w14:paraId="1B8D3FCB" w14:textId="77777777">
        <w:trPr>
          <w:trHeight w:val="521"/>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1F1E85" w14:textId="77777777" w:rsidR="000B1468" w:rsidRDefault="000B1468">
            <w:pPr>
              <w:jc w:val="center"/>
              <w:rPr>
                <w:rFonts w:ascii="宋体" w:hAnsi="宋体" w:cs="宋体"/>
                <w:color w:val="000000"/>
                <w:szCs w:val="21"/>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E286BE" w14:textId="77777777" w:rsidR="000B1468" w:rsidRDefault="00000000">
            <w:pPr>
              <w:widowControl/>
              <w:jc w:val="center"/>
              <w:textAlignment w:val="center"/>
              <w:rPr>
                <w:rFonts w:ascii="宋体" w:hAnsi="宋体" w:cs="宋体"/>
                <w:szCs w:val="21"/>
              </w:rPr>
            </w:pPr>
            <w:r>
              <w:rPr>
                <w:rFonts w:ascii="宋体" w:hAnsi="宋体" w:cs="宋体" w:hint="eastAsia"/>
                <w:kern w:val="0"/>
                <w:szCs w:val="21"/>
                <w:lang w:bidi="ar"/>
              </w:rPr>
              <w:t>衬板</w:t>
            </w:r>
          </w:p>
        </w:tc>
        <w:tc>
          <w:tcPr>
            <w:tcW w:w="7342"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580A3B" w14:textId="77777777" w:rsidR="000B1468" w:rsidRDefault="00000000">
            <w:pPr>
              <w:widowControl/>
              <w:jc w:val="left"/>
              <w:textAlignment w:val="center"/>
              <w:rPr>
                <w:rFonts w:ascii="宋体" w:hAnsi="宋体" w:cs="宋体"/>
                <w:szCs w:val="21"/>
              </w:rPr>
            </w:pPr>
            <w:r>
              <w:rPr>
                <w:rFonts w:ascii="宋体" w:hAnsi="宋体" w:cs="宋体" w:hint="eastAsia"/>
                <w:kern w:val="0"/>
                <w:szCs w:val="21"/>
                <w:lang w:bidi="ar"/>
              </w:rPr>
              <w:t>采用防水木模板作为基层。</w:t>
            </w:r>
          </w:p>
        </w:tc>
      </w:tr>
      <w:tr w:rsidR="000B1468" w14:paraId="5B9BB8E8" w14:textId="77777777">
        <w:trPr>
          <w:trHeight w:val="521"/>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D517BB" w14:textId="77777777" w:rsidR="000B1468" w:rsidRDefault="000B1468">
            <w:pPr>
              <w:jc w:val="center"/>
              <w:rPr>
                <w:rFonts w:ascii="宋体" w:hAnsi="宋体" w:cs="宋体"/>
                <w:color w:val="000000"/>
                <w:szCs w:val="21"/>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FC1143" w14:textId="77777777" w:rsidR="000B1468" w:rsidRDefault="00000000">
            <w:pPr>
              <w:widowControl/>
              <w:jc w:val="center"/>
              <w:textAlignment w:val="center"/>
              <w:rPr>
                <w:rFonts w:ascii="宋体" w:hAnsi="宋体" w:cs="宋体"/>
                <w:szCs w:val="21"/>
              </w:rPr>
            </w:pPr>
            <w:r>
              <w:rPr>
                <w:rFonts w:ascii="宋体" w:hAnsi="宋体" w:cs="宋体" w:hint="eastAsia"/>
                <w:kern w:val="0"/>
                <w:szCs w:val="21"/>
                <w:lang w:bidi="ar"/>
              </w:rPr>
              <w:t>地板</w:t>
            </w:r>
          </w:p>
        </w:tc>
        <w:tc>
          <w:tcPr>
            <w:tcW w:w="7342"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2F173F" w14:textId="77777777" w:rsidR="000B1468" w:rsidRDefault="00000000">
            <w:pPr>
              <w:widowControl/>
              <w:jc w:val="left"/>
              <w:textAlignment w:val="center"/>
              <w:rPr>
                <w:rFonts w:ascii="宋体" w:hAnsi="宋体" w:cs="宋体"/>
                <w:szCs w:val="21"/>
              </w:rPr>
            </w:pPr>
            <w:r>
              <w:rPr>
                <w:rFonts w:ascii="宋体" w:hAnsi="宋体" w:cs="宋体" w:hint="eastAsia"/>
                <w:kern w:val="0"/>
                <w:szCs w:val="21"/>
                <w:lang w:bidi="ar"/>
              </w:rPr>
              <w:t>岗亭底座材质采用玻璃钢，地板饰面仿木砖纹面。</w:t>
            </w:r>
          </w:p>
        </w:tc>
      </w:tr>
      <w:tr w:rsidR="000B1468" w14:paraId="2F2BDDA7" w14:textId="77777777">
        <w:trPr>
          <w:trHeight w:val="830"/>
        </w:trPr>
        <w:tc>
          <w:tcPr>
            <w:tcW w:w="693"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00118124" w14:textId="77777777" w:rsidR="000B1468" w:rsidRDefault="00000000">
            <w:pPr>
              <w:widowControl/>
              <w:jc w:val="center"/>
              <w:textAlignment w:val="center"/>
              <w:rPr>
                <w:rFonts w:ascii="宋体" w:hAnsi="宋体" w:cs="宋体"/>
                <w:szCs w:val="21"/>
              </w:rPr>
            </w:pPr>
            <w:r>
              <w:rPr>
                <w:rFonts w:ascii="宋体" w:hAnsi="宋体" w:cs="宋体" w:hint="eastAsia"/>
                <w:kern w:val="0"/>
                <w:szCs w:val="21"/>
                <w:lang w:bidi="ar"/>
              </w:rPr>
              <w:t>装</w:t>
            </w:r>
            <w:r>
              <w:rPr>
                <w:rFonts w:ascii="宋体" w:hAnsi="宋体" w:cs="宋体" w:hint="eastAsia"/>
                <w:kern w:val="0"/>
                <w:szCs w:val="21"/>
                <w:lang w:bidi="ar"/>
              </w:rPr>
              <w:br/>
              <w:t>饰</w:t>
            </w:r>
            <w:r>
              <w:rPr>
                <w:rFonts w:ascii="宋体" w:hAnsi="宋体" w:cs="宋体" w:hint="eastAsia"/>
                <w:kern w:val="0"/>
                <w:szCs w:val="21"/>
                <w:lang w:bidi="ar"/>
              </w:rPr>
              <w:br/>
              <w:t>及</w:t>
            </w:r>
            <w:r>
              <w:rPr>
                <w:rFonts w:ascii="宋体" w:hAnsi="宋体" w:cs="宋体" w:hint="eastAsia"/>
                <w:kern w:val="0"/>
                <w:szCs w:val="21"/>
                <w:lang w:bidi="ar"/>
              </w:rPr>
              <w:br/>
              <w:t>配</w:t>
            </w:r>
            <w:r>
              <w:rPr>
                <w:rFonts w:ascii="宋体" w:hAnsi="宋体" w:cs="宋体" w:hint="eastAsia"/>
                <w:kern w:val="0"/>
                <w:szCs w:val="21"/>
                <w:lang w:bidi="ar"/>
              </w:rPr>
              <w:br/>
              <w:t>置</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93E1EC" w14:textId="77777777" w:rsidR="000B1468" w:rsidRDefault="00000000">
            <w:pPr>
              <w:widowControl/>
              <w:jc w:val="center"/>
              <w:textAlignment w:val="center"/>
              <w:rPr>
                <w:rFonts w:ascii="宋体" w:hAnsi="宋体" w:cs="宋体"/>
                <w:szCs w:val="21"/>
              </w:rPr>
            </w:pPr>
            <w:r>
              <w:rPr>
                <w:rFonts w:ascii="宋体" w:hAnsi="宋体" w:cs="宋体" w:hint="eastAsia"/>
                <w:kern w:val="0"/>
                <w:szCs w:val="21"/>
                <w:lang w:bidi="ar"/>
              </w:rPr>
              <w:t>整体效果</w:t>
            </w:r>
          </w:p>
        </w:tc>
        <w:tc>
          <w:tcPr>
            <w:tcW w:w="7342"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4EFC24" w14:textId="77777777" w:rsidR="000B1468" w:rsidRDefault="00000000">
            <w:pPr>
              <w:widowControl/>
              <w:jc w:val="left"/>
              <w:textAlignment w:val="center"/>
              <w:rPr>
                <w:rFonts w:ascii="宋体" w:hAnsi="宋体" w:cs="宋体"/>
                <w:szCs w:val="21"/>
              </w:rPr>
            </w:pPr>
            <w:r>
              <w:rPr>
                <w:rFonts w:ascii="宋体" w:hAnsi="宋体" w:cs="宋体" w:hint="eastAsia"/>
                <w:kern w:val="0"/>
                <w:szCs w:val="21"/>
                <w:lang w:bidi="ar"/>
              </w:rPr>
              <w:t>依据色卡外喷氟碳漆加防锈底漆</w:t>
            </w:r>
          </w:p>
        </w:tc>
      </w:tr>
      <w:tr w:rsidR="000B1468" w14:paraId="15ABD7CE" w14:textId="77777777">
        <w:trPr>
          <w:trHeight w:val="830"/>
        </w:trPr>
        <w:tc>
          <w:tcPr>
            <w:tcW w:w="693" w:type="dxa"/>
            <w:vMerge/>
            <w:tcBorders>
              <w:left w:val="single" w:sz="4" w:space="0" w:color="000000"/>
              <w:right w:val="single" w:sz="4" w:space="0" w:color="000000"/>
            </w:tcBorders>
            <w:shd w:val="clear" w:color="auto" w:fill="auto"/>
            <w:tcMar>
              <w:top w:w="15" w:type="dxa"/>
              <w:left w:w="15" w:type="dxa"/>
              <w:right w:w="15" w:type="dxa"/>
            </w:tcMar>
            <w:vAlign w:val="center"/>
          </w:tcPr>
          <w:p w14:paraId="40E30AB6" w14:textId="77777777" w:rsidR="000B1468" w:rsidRDefault="000B1468">
            <w:pPr>
              <w:jc w:val="center"/>
              <w:rPr>
                <w:rFonts w:ascii="宋体" w:hAnsi="宋体" w:cs="宋体"/>
                <w:szCs w:val="21"/>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1EC70D" w14:textId="77777777" w:rsidR="000B1468" w:rsidRDefault="00000000">
            <w:pPr>
              <w:widowControl/>
              <w:jc w:val="center"/>
              <w:textAlignment w:val="center"/>
              <w:rPr>
                <w:rFonts w:ascii="宋体" w:hAnsi="宋体" w:cs="宋体"/>
                <w:szCs w:val="21"/>
              </w:rPr>
            </w:pPr>
            <w:r>
              <w:rPr>
                <w:rFonts w:ascii="宋体" w:hAnsi="宋体" w:cs="宋体" w:hint="eastAsia"/>
                <w:kern w:val="0"/>
                <w:szCs w:val="21"/>
                <w:lang w:bidi="ar"/>
              </w:rPr>
              <w:t>LED节能灯</w:t>
            </w:r>
          </w:p>
        </w:tc>
        <w:tc>
          <w:tcPr>
            <w:tcW w:w="7342"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C71CE1" w14:textId="77777777" w:rsidR="000B1468" w:rsidRDefault="00000000">
            <w:pPr>
              <w:widowControl/>
              <w:spacing w:line="320" w:lineRule="exact"/>
              <w:jc w:val="left"/>
              <w:textAlignment w:val="center"/>
              <w:rPr>
                <w:rFonts w:ascii="宋体" w:hAnsi="宋体" w:cs="宋体"/>
                <w:szCs w:val="21"/>
              </w:rPr>
            </w:pPr>
            <w:r>
              <w:rPr>
                <w:rFonts w:ascii="宋体" w:hAnsi="宋体" w:cs="宋体" w:hint="eastAsia"/>
                <w:kern w:val="0"/>
                <w:szCs w:val="21"/>
                <w:lang w:bidi="ar"/>
              </w:rPr>
              <w:t>采</w:t>
            </w:r>
            <w:r>
              <w:rPr>
                <w:rFonts w:ascii="宋体" w:hAnsi="宋体" w:cs="宋体" w:hint="eastAsia"/>
                <w:color w:val="000000"/>
                <w:kern w:val="0"/>
                <w:szCs w:val="21"/>
                <w:lang w:bidi="ar"/>
              </w:rPr>
              <w:t>用LED吸顶灯，（需提供吸顶灯满足GB70001-2015 灯具第1部分:一般要求与试验GB7000201-2008灯具第2-1部分:特殊要求固定式通用灯具检测标准的部分要求的检测报告佐证）</w:t>
            </w:r>
          </w:p>
        </w:tc>
      </w:tr>
      <w:tr w:rsidR="000B1468" w14:paraId="5A8363E0" w14:textId="77777777">
        <w:trPr>
          <w:trHeight w:val="830"/>
        </w:trPr>
        <w:tc>
          <w:tcPr>
            <w:tcW w:w="693" w:type="dxa"/>
            <w:vMerge/>
            <w:tcBorders>
              <w:left w:val="single" w:sz="4" w:space="0" w:color="000000"/>
              <w:right w:val="single" w:sz="4" w:space="0" w:color="000000"/>
            </w:tcBorders>
            <w:shd w:val="clear" w:color="auto" w:fill="auto"/>
            <w:tcMar>
              <w:top w:w="15" w:type="dxa"/>
              <w:left w:w="15" w:type="dxa"/>
              <w:right w:w="15" w:type="dxa"/>
            </w:tcMar>
            <w:vAlign w:val="center"/>
          </w:tcPr>
          <w:p w14:paraId="7C82BB3F" w14:textId="77777777" w:rsidR="000B1468" w:rsidRDefault="000B1468">
            <w:pPr>
              <w:jc w:val="center"/>
              <w:rPr>
                <w:rFonts w:ascii="宋体" w:hAnsi="宋体" w:cs="宋体"/>
                <w:szCs w:val="21"/>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564FAE" w14:textId="77777777" w:rsidR="000B1468" w:rsidRDefault="00000000">
            <w:pPr>
              <w:widowControl/>
              <w:jc w:val="center"/>
              <w:textAlignment w:val="center"/>
              <w:rPr>
                <w:rFonts w:ascii="宋体" w:hAnsi="宋体" w:cs="宋体"/>
                <w:szCs w:val="21"/>
              </w:rPr>
            </w:pPr>
            <w:r>
              <w:rPr>
                <w:rFonts w:ascii="宋体" w:hAnsi="宋体" w:cs="宋体" w:hint="eastAsia"/>
                <w:kern w:val="0"/>
                <w:szCs w:val="21"/>
                <w:lang w:bidi="ar"/>
              </w:rPr>
              <w:t>开关插座</w:t>
            </w:r>
          </w:p>
        </w:tc>
        <w:tc>
          <w:tcPr>
            <w:tcW w:w="7342"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3BA05A" w14:textId="77777777" w:rsidR="000B1468" w:rsidRDefault="00000000">
            <w:pPr>
              <w:widowControl/>
              <w:jc w:val="left"/>
              <w:textAlignment w:val="center"/>
              <w:rPr>
                <w:rFonts w:ascii="宋体" w:hAnsi="宋体" w:cs="宋体"/>
                <w:szCs w:val="21"/>
              </w:rPr>
            </w:pPr>
            <w:r>
              <w:rPr>
                <w:rFonts w:ascii="宋体" w:hAnsi="宋体" w:cs="宋体" w:hint="eastAsia"/>
                <w:kern w:val="0"/>
                <w:szCs w:val="21"/>
                <w:lang w:bidi="ar"/>
              </w:rPr>
              <w:t>采用开关1组、五孔插座1组、空调专用插座1组。</w:t>
            </w:r>
          </w:p>
        </w:tc>
      </w:tr>
      <w:tr w:rsidR="000B1468" w14:paraId="6587B8AA" w14:textId="77777777">
        <w:trPr>
          <w:trHeight w:val="830"/>
        </w:trPr>
        <w:tc>
          <w:tcPr>
            <w:tcW w:w="693" w:type="dxa"/>
            <w:vMerge/>
            <w:tcBorders>
              <w:left w:val="single" w:sz="4" w:space="0" w:color="000000"/>
              <w:right w:val="single" w:sz="4" w:space="0" w:color="000000"/>
            </w:tcBorders>
            <w:shd w:val="clear" w:color="auto" w:fill="auto"/>
            <w:tcMar>
              <w:top w:w="15" w:type="dxa"/>
              <w:left w:w="15" w:type="dxa"/>
              <w:right w:w="15" w:type="dxa"/>
            </w:tcMar>
            <w:vAlign w:val="center"/>
          </w:tcPr>
          <w:p w14:paraId="7D9B77A4" w14:textId="77777777" w:rsidR="000B1468" w:rsidRDefault="000B1468">
            <w:pPr>
              <w:jc w:val="center"/>
              <w:rPr>
                <w:rFonts w:ascii="宋体" w:hAnsi="宋体" w:cs="宋体"/>
                <w:szCs w:val="21"/>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49C4AA" w14:textId="77777777" w:rsidR="000B1468" w:rsidRDefault="00000000">
            <w:pPr>
              <w:widowControl/>
              <w:jc w:val="center"/>
              <w:textAlignment w:val="center"/>
              <w:rPr>
                <w:rFonts w:ascii="宋体" w:hAnsi="宋体" w:cs="宋体"/>
                <w:szCs w:val="21"/>
              </w:rPr>
            </w:pPr>
            <w:r>
              <w:rPr>
                <w:rFonts w:ascii="宋体" w:hAnsi="宋体" w:cs="宋体" w:hint="eastAsia"/>
                <w:kern w:val="0"/>
                <w:szCs w:val="21"/>
                <w:lang w:bidi="ar"/>
              </w:rPr>
              <w:t>配电箱</w:t>
            </w:r>
          </w:p>
        </w:tc>
        <w:tc>
          <w:tcPr>
            <w:tcW w:w="7342"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0A91CA" w14:textId="77777777" w:rsidR="000B1468" w:rsidRDefault="00000000">
            <w:pPr>
              <w:spacing w:line="320" w:lineRule="exact"/>
              <w:jc w:val="left"/>
              <w:rPr>
                <w:rFonts w:ascii="宋体" w:hAnsi="宋体" w:cs="宋体"/>
                <w:szCs w:val="21"/>
              </w:rPr>
            </w:pPr>
            <w:r>
              <w:rPr>
                <w:rFonts w:ascii="宋体" w:hAnsi="宋体" w:cs="宋体" w:hint="eastAsia"/>
                <w:kern w:val="0"/>
                <w:szCs w:val="21"/>
                <w:lang w:bidi="ar"/>
              </w:rPr>
              <w:t>配电箱1个、16A空开2组（需提供投标人送检空开满足GB/T 14048.5-2017《低压开关设备和控制设备 第 5-1 部分：控制电路电器和开关元件机电式控制电路电器》的检测报告佐证）</w:t>
            </w:r>
          </w:p>
        </w:tc>
      </w:tr>
      <w:tr w:rsidR="000B1468" w14:paraId="610164EC" w14:textId="77777777">
        <w:trPr>
          <w:trHeight w:val="830"/>
        </w:trPr>
        <w:tc>
          <w:tcPr>
            <w:tcW w:w="693" w:type="dxa"/>
            <w:vMerge/>
            <w:tcBorders>
              <w:left w:val="single" w:sz="4" w:space="0" w:color="000000"/>
              <w:right w:val="single" w:sz="4" w:space="0" w:color="000000"/>
            </w:tcBorders>
            <w:shd w:val="clear" w:color="auto" w:fill="auto"/>
            <w:tcMar>
              <w:top w:w="15" w:type="dxa"/>
              <w:left w:w="15" w:type="dxa"/>
              <w:right w:w="15" w:type="dxa"/>
            </w:tcMar>
            <w:vAlign w:val="center"/>
          </w:tcPr>
          <w:p w14:paraId="22C43A23" w14:textId="77777777" w:rsidR="000B1468" w:rsidRDefault="000B1468">
            <w:pPr>
              <w:jc w:val="center"/>
              <w:rPr>
                <w:rFonts w:ascii="宋体" w:hAnsi="宋体" w:cs="宋体"/>
                <w:szCs w:val="21"/>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F7052A" w14:textId="77777777" w:rsidR="000B1468" w:rsidRDefault="00000000">
            <w:pPr>
              <w:widowControl/>
              <w:jc w:val="center"/>
              <w:textAlignment w:val="center"/>
              <w:rPr>
                <w:rFonts w:ascii="宋体" w:hAnsi="宋体" w:cs="宋体"/>
                <w:szCs w:val="21"/>
              </w:rPr>
            </w:pPr>
            <w:r>
              <w:rPr>
                <w:rFonts w:ascii="宋体" w:hAnsi="宋体" w:cs="宋体" w:hint="eastAsia"/>
                <w:kern w:val="0"/>
                <w:szCs w:val="21"/>
                <w:lang w:bidi="ar"/>
              </w:rPr>
              <w:t>电源线</w:t>
            </w:r>
          </w:p>
        </w:tc>
        <w:tc>
          <w:tcPr>
            <w:tcW w:w="7342"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8DFBCB" w14:textId="77777777" w:rsidR="000B1468" w:rsidRDefault="00000000">
            <w:pPr>
              <w:widowControl/>
              <w:jc w:val="left"/>
              <w:textAlignment w:val="center"/>
              <w:rPr>
                <w:rFonts w:ascii="宋体" w:hAnsi="宋体" w:cs="宋体"/>
                <w:szCs w:val="21"/>
              </w:rPr>
            </w:pPr>
            <w:r>
              <w:rPr>
                <w:rFonts w:ascii="宋体" w:hAnsi="宋体" w:cs="宋体" w:hint="eastAsia"/>
                <w:kern w:val="0"/>
                <w:szCs w:val="21"/>
                <w:lang w:bidi="ar"/>
              </w:rPr>
              <w:t>暗敷电源线及空调预留线路。</w:t>
            </w:r>
          </w:p>
        </w:tc>
      </w:tr>
      <w:tr w:rsidR="000B1468" w14:paraId="6CDD031C" w14:textId="77777777">
        <w:trPr>
          <w:trHeight w:val="830"/>
        </w:trPr>
        <w:tc>
          <w:tcPr>
            <w:tcW w:w="693" w:type="dxa"/>
            <w:vMerge/>
            <w:tcBorders>
              <w:left w:val="single" w:sz="4" w:space="0" w:color="000000"/>
              <w:right w:val="single" w:sz="4" w:space="0" w:color="000000"/>
            </w:tcBorders>
            <w:shd w:val="clear" w:color="auto" w:fill="auto"/>
            <w:tcMar>
              <w:top w:w="15" w:type="dxa"/>
              <w:left w:w="15" w:type="dxa"/>
              <w:right w:w="15" w:type="dxa"/>
            </w:tcMar>
            <w:vAlign w:val="center"/>
          </w:tcPr>
          <w:p w14:paraId="0D89AB32" w14:textId="77777777" w:rsidR="000B1468" w:rsidRDefault="000B1468">
            <w:pPr>
              <w:jc w:val="center"/>
              <w:rPr>
                <w:rFonts w:ascii="宋体" w:hAnsi="宋体" w:cs="宋体"/>
                <w:szCs w:val="21"/>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79617F" w14:textId="77777777" w:rsidR="000B1468" w:rsidRDefault="00000000">
            <w:pPr>
              <w:widowControl/>
              <w:jc w:val="center"/>
              <w:textAlignment w:val="center"/>
              <w:rPr>
                <w:rFonts w:ascii="宋体" w:hAnsi="宋体" w:cs="宋体"/>
                <w:szCs w:val="21"/>
              </w:rPr>
            </w:pPr>
            <w:r>
              <w:rPr>
                <w:rFonts w:ascii="宋体" w:hAnsi="宋体" w:cs="宋体" w:hint="eastAsia"/>
                <w:kern w:val="0"/>
                <w:szCs w:val="21"/>
                <w:lang w:bidi="ar"/>
              </w:rPr>
              <w:t>工作台</w:t>
            </w:r>
          </w:p>
        </w:tc>
        <w:tc>
          <w:tcPr>
            <w:tcW w:w="7342"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9E3827" w14:textId="77777777" w:rsidR="000B1468" w:rsidRDefault="00000000">
            <w:pPr>
              <w:widowControl/>
              <w:jc w:val="left"/>
              <w:textAlignment w:val="center"/>
              <w:rPr>
                <w:rFonts w:ascii="宋体" w:hAnsi="宋体" w:cs="宋体"/>
                <w:szCs w:val="21"/>
              </w:rPr>
            </w:pPr>
            <w:r>
              <w:rPr>
                <w:rFonts w:ascii="宋体" w:hAnsi="宋体" w:cs="宋体" w:hint="eastAsia"/>
                <w:kern w:val="0"/>
                <w:szCs w:val="21"/>
                <w:lang w:bidi="ar"/>
              </w:rPr>
              <w:t>木制条形工作台1套 包含台下抽屉。</w:t>
            </w:r>
          </w:p>
        </w:tc>
      </w:tr>
      <w:tr w:rsidR="000B1468" w14:paraId="5BD29609" w14:textId="77777777">
        <w:trPr>
          <w:trHeight w:val="830"/>
        </w:trPr>
        <w:tc>
          <w:tcPr>
            <w:tcW w:w="693" w:type="dxa"/>
            <w:vMerge/>
            <w:tcBorders>
              <w:left w:val="single" w:sz="4" w:space="0" w:color="000000"/>
              <w:right w:val="single" w:sz="4" w:space="0" w:color="000000"/>
            </w:tcBorders>
            <w:shd w:val="clear" w:color="auto" w:fill="auto"/>
            <w:tcMar>
              <w:top w:w="15" w:type="dxa"/>
              <w:left w:w="15" w:type="dxa"/>
              <w:right w:w="15" w:type="dxa"/>
            </w:tcMar>
            <w:vAlign w:val="center"/>
          </w:tcPr>
          <w:p w14:paraId="75CD4C4B" w14:textId="77777777" w:rsidR="000B1468" w:rsidRDefault="000B1468">
            <w:pPr>
              <w:jc w:val="center"/>
              <w:rPr>
                <w:rFonts w:ascii="宋体" w:hAnsi="宋体" w:cs="宋体"/>
                <w:szCs w:val="21"/>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F4D4A7" w14:textId="77777777" w:rsidR="000B1468" w:rsidRDefault="00000000">
            <w:pPr>
              <w:widowControl/>
              <w:jc w:val="center"/>
              <w:textAlignment w:val="center"/>
              <w:rPr>
                <w:rFonts w:ascii="宋体" w:hAnsi="宋体" w:cs="宋体"/>
                <w:szCs w:val="21"/>
              </w:rPr>
            </w:pPr>
            <w:r>
              <w:rPr>
                <w:rFonts w:ascii="宋体" w:hAnsi="宋体" w:cs="宋体" w:hint="eastAsia"/>
                <w:kern w:val="0"/>
                <w:szCs w:val="21"/>
                <w:lang w:bidi="ar"/>
              </w:rPr>
              <w:t>空调架孔</w:t>
            </w:r>
          </w:p>
        </w:tc>
        <w:tc>
          <w:tcPr>
            <w:tcW w:w="7342"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8EEACD" w14:textId="77777777" w:rsidR="000B1468" w:rsidRDefault="00000000">
            <w:pPr>
              <w:widowControl/>
              <w:jc w:val="left"/>
              <w:textAlignment w:val="center"/>
              <w:rPr>
                <w:rFonts w:ascii="宋体" w:hAnsi="宋体" w:cs="宋体"/>
                <w:szCs w:val="21"/>
              </w:rPr>
            </w:pPr>
            <w:r>
              <w:rPr>
                <w:rFonts w:ascii="宋体" w:hAnsi="宋体" w:cs="宋体" w:hint="eastAsia"/>
                <w:kern w:val="0"/>
                <w:szCs w:val="21"/>
                <w:lang w:bidi="ar"/>
              </w:rPr>
              <w:t>预留空调架1套，60mm空调孔1个。</w:t>
            </w:r>
          </w:p>
        </w:tc>
      </w:tr>
      <w:tr w:rsidR="000B1468" w14:paraId="1B5EED80" w14:textId="77777777">
        <w:trPr>
          <w:trHeight w:val="830"/>
        </w:trPr>
        <w:tc>
          <w:tcPr>
            <w:tcW w:w="693" w:type="dxa"/>
            <w:vMerge/>
            <w:tcBorders>
              <w:left w:val="single" w:sz="4" w:space="0" w:color="000000"/>
              <w:right w:val="single" w:sz="4" w:space="0" w:color="000000"/>
            </w:tcBorders>
            <w:shd w:val="clear" w:color="auto" w:fill="auto"/>
            <w:tcMar>
              <w:top w:w="15" w:type="dxa"/>
              <w:left w:w="15" w:type="dxa"/>
              <w:right w:w="15" w:type="dxa"/>
            </w:tcMar>
            <w:vAlign w:val="center"/>
          </w:tcPr>
          <w:p w14:paraId="38D2AFC3" w14:textId="77777777" w:rsidR="000B1468" w:rsidRDefault="000B1468">
            <w:pPr>
              <w:jc w:val="center"/>
              <w:rPr>
                <w:rFonts w:ascii="宋体" w:hAnsi="宋体" w:cs="宋体"/>
                <w:szCs w:val="21"/>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AD932D" w14:textId="77777777" w:rsidR="000B1468" w:rsidRDefault="00000000">
            <w:pPr>
              <w:widowControl/>
              <w:jc w:val="center"/>
              <w:textAlignment w:val="center"/>
              <w:rPr>
                <w:rFonts w:ascii="宋体" w:hAnsi="宋体" w:cs="宋体"/>
                <w:kern w:val="0"/>
                <w:szCs w:val="21"/>
                <w:lang w:bidi="ar"/>
              </w:rPr>
            </w:pPr>
            <w:r>
              <w:rPr>
                <w:rFonts w:ascii="宋体" w:hAnsi="宋体" w:cs="宋体" w:hint="eastAsia"/>
                <w:kern w:val="0"/>
                <w:szCs w:val="21"/>
                <w:lang w:bidi="ar"/>
              </w:rPr>
              <w:t>警灯</w:t>
            </w:r>
          </w:p>
        </w:tc>
        <w:tc>
          <w:tcPr>
            <w:tcW w:w="7342"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F3D5D3" w14:textId="77777777" w:rsidR="000B1468" w:rsidRDefault="00000000">
            <w:pPr>
              <w:widowControl/>
              <w:spacing w:line="240" w:lineRule="exact"/>
              <w:jc w:val="left"/>
              <w:textAlignment w:val="center"/>
              <w:rPr>
                <w:rFonts w:ascii="宋体" w:hAnsi="宋体" w:cs="宋体"/>
                <w:kern w:val="0"/>
                <w:szCs w:val="21"/>
                <w:lang w:bidi="ar"/>
              </w:rPr>
            </w:pPr>
            <w:r>
              <w:rPr>
                <w:rFonts w:ascii="宋体" w:hAnsi="宋体" w:cs="宋体" w:hint="eastAsia"/>
                <w:kern w:val="0"/>
                <w:szCs w:val="21"/>
                <w:lang w:bidi="ar"/>
              </w:rPr>
              <w:t>红色警示灯（需提供投标人送检警示灯满足GB16796-2009《安全防范报警设备 安全要求和试验方法的检测报告佐证）</w:t>
            </w:r>
          </w:p>
        </w:tc>
      </w:tr>
      <w:tr w:rsidR="000B1468" w14:paraId="515ED07E" w14:textId="77777777">
        <w:trPr>
          <w:trHeight w:val="830"/>
        </w:trPr>
        <w:tc>
          <w:tcPr>
            <w:tcW w:w="693" w:type="dxa"/>
            <w:vMerge/>
            <w:tcBorders>
              <w:left w:val="single" w:sz="4" w:space="0" w:color="000000"/>
              <w:right w:val="single" w:sz="4" w:space="0" w:color="000000"/>
            </w:tcBorders>
            <w:shd w:val="clear" w:color="auto" w:fill="auto"/>
            <w:tcMar>
              <w:top w:w="15" w:type="dxa"/>
              <w:left w:w="15" w:type="dxa"/>
              <w:right w:w="15" w:type="dxa"/>
            </w:tcMar>
            <w:vAlign w:val="center"/>
          </w:tcPr>
          <w:p w14:paraId="23CA0611" w14:textId="77777777" w:rsidR="000B1468" w:rsidRDefault="000B1468">
            <w:pPr>
              <w:jc w:val="center"/>
              <w:rPr>
                <w:rFonts w:ascii="宋体" w:hAnsi="宋体" w:cs="宋体"/>
                <w:szCs w:val="21"/>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57875B" w14:textId="77777777" w:rsidR="000B1468" w:rsidRDefault="00000000">
            <w:pPr>
              <w:widowControl/>
              <w:jc w:val="center"/>
              <w:textAlignment w:val="center"/>
              <w:rPr>
                <w:rFonts w:ascii="宋体" w:hAnsi="宋体" w:cs="宋体"/>
                <w:kern w:val="0"/>
                <w:szCs w:val="21"/>
                <w:lang w:bidi="ar"/>
              </w:rPr>
            </w:pPr>
            <w:r>
              <w:rPr>
                <w:rFonts w:ascii="宋体" w:hAnsi="宋体" w:cs="宋体" w:hint="eastAsia"/>
                <w:kern w:val="0"/>
                <w:szCs w:val="21"/>
                <w:lang w:bidi="ar"/>
              </w:rPr>
              <w:t>避雷装置</w:t>
            </w:r>
          </w:p>
        </w:tc>
        <w:tc>
          <w:tcPr>
            <w:tcW w:w="7342"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F064FA" w14:textId="77777777" w:rsidR="000B1468" w:rsidRDefault="00000000">
            <w:pPr>
              <w:widowControl/>
              <w:jc w:val="left"/>
              <w:textAlignment w:val="center"/>
              <w:rPr>
                <w:rFonts w:ascii="宋体" w:hAnsi="宋体" w:cs="宋体"/>
                <w:kern w:val="0"/>
                <w:szCs w:val="21"/>
                <w:lang w:bidi="ar"/>
              </w:rPr>
            </w:pPr>
            <w:r>
              <w:rPr>
                <w:rFonts w:ascii="宋体" w:hAnsi="宋体" w:cs="宋体" w:hint="eastAsia"/>
                <w:kern w:val="0"/>
                <w:szCs w:val="21"/>
                <w:lang w:bidi="ar"/>
              </w:rPr>
              <w:t>采用镀锌钢筋接地</w:t>
            </w:r>
          </w:p>
        </w:tc>
      </w:tr>
      <w:tr w:rsidR="000B1468" w14:paraId="0A04E289" w14:textId="77777777">
        <w:trPr>
          <w:trHeight w:val="568"/>
        </w:trPr>
        <w:tc>
          <w:tcPr>
            <w:tcW w:w="693"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714D69" w14:textId="77777777" w:rsidR="000B1468" w:rsidRDefault="000B1468">
            <w:pPr>
              <w:jc w:val="center"/>
              <w:rPr>
                <w:rFonts w:ascii="宋体" w:hAnsi="宋体" w:cs="宋体"/>
                <w:color w:val="000000"/>
                <w:szCs w:val="21"/>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B3949B" w14:textId="77777777" w:rsidR="000B1468" w:rsidRDefault="00000000">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布局</w:t>
            </w:r>
          </w:p>
        </w:tc>
        <w:tc>
          <w:tcPr>
            <w:tcW w:w="7342"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58C186" w14:textId="77777777" w:rsidR="000B1468" w:rsidRDefault="00000000">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根据客户要求定制，成品运输，送货上门，质保1年终身维护（收取成本费即可）</w:t>
            </w:r>
          </w:p>
        </w:tc>
      </w:tr>
    </w:tbl>
    <w:p w14:paraId="787365BA" w14:textId="77777777" w:rsidR="000B1468" w:rsidRDefault="000B1468">
      <w:pPr>
        <w:pStyle w:val="11212"/>
        <w:spacing w:before="0" w:after="0"/>
        <w:ind w:left="0" w:firstLine="0"/>
        <w:jc w:val="left"/>
        <w:rPr>
          <w:rFonts w:asciiTheme="majorEastAsia" w:eastAsiaTheme="majorEastAsia" w:hAnsiTheme="majorEastAsia" w:cstheme="majorEastAsia"/>
          <w:kern w:val="0"/>
          <w:sz w:val="24"/>
        </w:rPr>
      </w:pPr>
    </w:p>
    <w:p w14:paraId="7E12871A" w14:textId="77777777" w:rsidR="000B1468" w:rsidRDefault="00000000">
      <w:pPr>
        <w:pStyle w:val="11212"/>
        <w:ind w:left="0" w:firstLine="0"/>
        <w:jc w:val="both"/>
        <w:rPr>
          <w:rFonts w:asciiTheme="majorEastAsia" w:eastAsiaTheme="majorEastAsia" w:hAnsiTheme="majorEastAsia" w:cstheme="majorEastAsia"/>
          <w:bCs w:val="0"/>
          <w:sz w:val="24"/>
        </w:rPr>
      </w:pPr>
      <w:r>
        <w:rPr>
          <w:rFonts w:asciiTheme="majorEastAsia" w:eastAsiaTheme="majorEastAsia" w:hAnsiTheme="majorEastAsia" w:cstheme="majorEastAsia" w:hint="eastAsia"/>
          <w:bCs w:val="0"/>
          <w:sz w:val="24"/>
        </w:rPr>
        <w:t>二、投标要求</w:t>
      </w:r>
    </w:p>
    <w:p w14:paraId="27D5FE70" w14:textId="77777777" w:rsidR="000B1468" w:rsidRDefault="00000000">
      <w:pPr>
        <w:pStyle w:val="11212"/>
        <w:ind w:left="0" w:firstLineChars="200" w:firstLine="480"/>
        <w:jc w:val="both"/>
        <w:rPr>
          <w:rFonts w:asciiTheme="majorEastAsia" w:eastAsiaTheme="majorEastAsia" w:hAnsiTheme="majorEastAsia" w:cstheme="majorEastAsia"/>
          <w:b w:val="0"/>
          <w:bCs w:val="0"/>
          <w:color w:val="000000" w:themeColor="text1"/>
          <w:kern w:val="0"/>
          <w:sz w:val="24"/>
          <w:szCs w:val="24"/>
        </w:rPr>
      </w:pPr>
      <w:r>
        <w:rPr>
          <w:rFonts w:asciiTheme="majorEastAsia" w:eastAsiaTheme="majorEastAsia" w:hAnsiTheme="majorEastAsia" w:cstheme="majorEastAsia" w:hint="eastAsia"/>
          <w:b w:val="0"/>
          <w:bCs w:val="0"/>
          <w:color w:val="000000" w:themeColor="text1"/>
          <w:kern w:val="0"/>
          <w:sz w:val="24"/>
          <w:szCs w:val="24"/>
        </w:rPr>
        <w:t>1、投标报价要求：投标人按招标人提供的岗亭参数配置进行投标报价，报价应包括本项目（岗亭）及附件配件的制造或采购、包装、运输和安装，以及质保期保障、发票税收等安装完工后验收前发生的所有费用。</w:t>
      </w:r>
    </w:p>
    <w:p w14:paraId="578ECA41" w14:textId="77777777" w:rsidR="000B1468" w:rsidRDefault="00000000">
      <w:pPr>
        <w:pStyle w:val="11212"/>
        <w:ind w:left="0" w:firstLineChars="200" w:firstLine="480"/>
        <w:jc w:val="both"/>
        <w:rPr>
          <w:rFonts w:asciiTheme="majorEastAsia" w:eastAsiaTheme="majorEastAsia" w:hAnsiTheme="majorEastAsia" w:cstheme="majorEastAsia"/>
          <w:b w:val="0"/>
          <w:bCs w:val="0"/>
          <w:color w:val="000000" w:themeColor="text1"/>
          <w:kern w:val="0"/>
          <w:sz w:val="24"/>
          <w:szCs w:val="24"/>
        </w:rPr>
      </w:pPr>
      <w:r>
        <w:rPr>
          <w:rFonts w:ascii="微软雅黑" w:eastAsia="微软雅黑" w:hAnsi="微软雅黑" w:cs="微软雅黑" w:hint="eastAsia"/>
          <w:b w:val="0"/>
          <w:bCs w:val="0"/>
          <w:color w:val="000000" w:themeColor="text1"/>
          <w:kern w:val="0"/>
          <w:sz w:val="24"/>
          <w:szCs w:val="24"/>
        </w:rPr>
        <w:t>★</w:t>
      </w:r>
      <w:r>
        <w:rPr>
          <w:rFonts w:asciiTheme="majorEastAsia" w:eastAsiaTheme="majorEastAsia" w:hAnsiTheme="majorEastAsia" w:cstheme="majorEastAsia" w:hint="eastAsia"/>
          <w:b w:val="0"/>
          <w:bCs w:val="0"/>
          <w:color w:val="000000" w:themeColor="text1"/>
          <w:kern w:val="0"/>
          <w:sz w:val="24"/>
          <w:szCs w:val="24"/>
        </w:rPr>
        <w:t>2、安装售后相关要求</w:t>
      </w:r>
    </w:p>
    <w:p w14:paraId="1BF208F7" w14:textId="77777777" w:rsidR="000B1468" w:rsidRDefault="00000000">
      <w:pPr>
        <w:pStyle w:val="11212"/>
        <w:ind w:left="0" w:firstLineChars="200" w:firstLine="480"/>
        <w:jc w:val="both"/>
        <w:rPr>
          <w:rFonts w:asciiTheme="majorEastAsia" w:eastAsiaTheme="majorEastAsia" w:hAnsiTheme="majorEastAsia" w:cstheme="majorEastAsia"/>
          <w:b w:val="0"/>
          <w:bCs w:val="0"/>
          <w:color w:val="000000" w:themeColor="text1"/>
          <w:kern w:val="0"/>
          <w:sz w:val="24"/>
          <w:szCs w:val="24"/>
        </w:rPr>
      </w:pPr>
      <w:r>
        <w:rPr>
          <w:rFonts w:asciiTheme="majorEastAsia" w:eastAsiaTheme="majorEastAsia" w:hAnsiTheme="majorEastAsia" w:cstheme="majorEastAsia" w:hint="eastAsia"/>
          <w:b w:val="0"/>
          <w:bCs w:val="0"/>
          <w:color w:val="000000" w:themeColor="text1"/>
          <w:kern w:val="0"/>
          <w:sz w:val="24"/>
          <w:szCs w:val="24"/>
        </w:rPr>
        <w:t>（1）安装前，需与现场负责人确认安装地点及相关注意事项，安装后的岗亭需安全、牢固、美观、耐用，确保用户能长久使用。</w:t>
      </w:r>
    </w:p>
    <w:p w14:paraId="2F4EAE0B" w14:textId="77777777" w:rsidR="000B1468" w:rsidRDefault="00000000">
      <w:pPr>
        <w:pStyle w:val="11212"/>
        <w:ind w:left="0" w:firstLineChars="200" w:firstLine="480"/>
        <w:jc w:val="both"/>
        <w:rPr>
          <w:rFonts w:asciiTheme="majorEastAsia" w:eastAsiaTheme="majorEastAsia" w:hAnsiTheme="majorEastAsia" w:cstheme="majorEastAsia"/>
          <w:b w:val="0"/>
          <w:bCs w:val="0"/>
          <w:color w:val="000000" w:themeColor="text1"/>
          <w:kern w:val="0"/>
          <w:sz w:val="24"/>
          <w:szCs w:val="24"/>
        </w:rPr>
      </w:pPr>
      <w:r>
        <w:rPr>
          <w:rFonts w:asciiTheme="majorEastAsia" w:eastAsiaTheme="majorEastAsia" w:hAnsiTheme="majorEastAsia" w:cstheme="majorEastAsia" w:hint="eastAsia"/>
          <w:b w:val="0"/>
          <w:bCs w:val="0"/>
          <w:color w:val="000000" w:themeColor="text1"/>
          <w:kern w:val="0"/>
          <w:sz w:val="24"/>
          <w:szCs w:val="24"/>
        </w:rPr>
        <w:t>（2）质保期2年（不包括人为损坏），终身维护，自验收合格之日起计。</w:t>
      </w:r>
    </w:p>
    <w:p w14:paraId="7877AC51" w14:textId="77777777" w:rsidR="000B1468" w:rsidRDefault="00000000">
      <w:pPr>
        <w:ind w:firstLineChars="200" w:firstLine="480"/>
        <w:rPr>
          <w:rFonts w:asciiTheme="majorEastAsia" w:eastAsiaTheme="majorEastAsia" w:hAnsiTheme="majorEastAsia" w:cstheme="majorEastAsia"/>
          <w:bCs/>
          <w:color w:val="000000" w:themeColor="text1"/>
          <w:kern w:val="0"/>
          <w:sz w:val="24"/>
        </w:rPr>
      </w:pPr>
      <w:r>
        <w:rPr>
          <w:rFonts w:ascii="微软雅黑" w:eastAsia="微软雅黑" w:hAnsi="微软雅黑" w:cs="微软雅黑" w:hint="eastAsia"/>
          <w:bCs/>
          <w:color w:val="000000" w:themeColor="text1"/>
          <w:kern w:val="0"/>
          <w:sz w:val="24"/>
        </w:rPr>
        <w:t>★</w:t>
      </w:r>
      <w:r>
        <w:rPr>
          <w:rFonts w:asciiTheme="majorEastAsia" w:eastAsiaTheme="majorEastAsia" w:hAnsiTheme="majorEastAsia" w:cstheme="majorEastAsia" w:hint="eastAsia"/>
          <w:bCs/>
          <w:color w:val="000000" w:themeColor="text1"/>
          <w:kern w:val="0"/>
          <w:sz w:val="24"/>
        </w:rPr>
        <w:t>3、施工计划要求：中标方应根据招标使用方要求制定安装计划，并在要求期限内完成，相关条款将在合同协议中规定。</w:t>
      </w:r>
    </w:p>
    <w:p w14:paraId="221A94D7" w14:textId="77777777" w:rsidR="000B1468" w:rsidRDefault="00000000">
      <w:pPr>
        <w:ind w:firstLineChars="200" w:firstLine="482"/>
        <w:rPr>
          <w:rFonts w:asciiTheme="majorEastAsia" w:eastAsiaTheme="majorEastAsia" w:hAnsiTheme="majorEastAsia" w:cstheme="majorEastAsia"/>
          <w:b/>
          <w:color w:val="000000" w:themeColor="text1"/>
          <w:kern w:val="0"/>
          <w:sz w:val="24"/>
        </w:rPr>
      </w:pPr>
      <w:r>
        <w:rPr>
          <w:rFonts w:asciiTheme="majorEastAsia" w:eastAsiaTheme="majorEastAsia" w:hAnsiTheme="majorEastAsia" w:cstheme="majorEastAsia" w:hint="eastAsia"/>
          <w:b/>
          <w:color w:val="000000" w:themeColor="text1"/>
          <w:kern w:val="0"/>
          <w:sz w:val="24"/>
        </w:rPr>
        <w:t>以上2、3 两条星号条款需提供承诺函。</w:t>
      </w:r>
    </w:p>
    <w:p w14:paraId="70CCC7DB" w14:textId="77777777" w:rsidR="000B1468" w:rsidRDefault="00000000">
      <w:pPr>
        <w:pStyle w:val="11212"/>
        <w:ind w:left="0" w:firstLine="0"/>
        <w:jc w:val="both"/>
        <w:rPr>
          <w:rFonts w:asciiTheme="majorEastAsia" w:eastAsiaTheme="majorEastAsia" w:hAnsiTheme="majorEastAsia" w:cstheme="majorEastAsia"/>
          <w:bCs w:val="0"/>
          <w:sz w:val="24"/>
        </w:rPr>
      </w:pPr>
      <w:r>
        <w:rPr>
          <w:rFonts w:asciiTheme="majorEastAsia" w:eastAsiaTheme="majorEastAsia" w:hAnsiTheme="majorEastAsia" w:cstheme="majorEastAsia" w:hint="eastAsia"/>
          <w:bCs w:val="0"/>
          <w:sz w:val="24"/>
        </w:rPr>
        <w:lastRenderedPageBreak/>
        <w:t>三、付款条件</w:t>
      </w:r>
    </w:p>
    <w:p w14:paraId="7B1C0EE5" w14:textId="77777777" w:rsidR="000B1468" w:rsidRDefault="00000000">
      <w:pPr>
        <w:pStyle w:val="11212"/>
        <w:spacing w:line="360" w:lineRule="auto"/>
        <w:ind w:left="0" w:firstLineChars="200" w:firstLine="480"/>
        <w:jc w:val="both"/>
        <w:rPr>
          <w:rFonts w:asciiTheme="majorEastAsia" w:eastAsiaTheme="majorEastAsia" w:hAnsiTheme="majorEastAsia" w:cstheme="majorEastAsia"/>
          <w:b w:val="0"/>
          <w:bCs w:val="0"/>
          <w:sz w:val="24"/>
        </w:rPr>
      </w:pPr>
      <w:r>
        <w:rPr>
          <w:rFonts w:asciiTheme="majorEastAsia" w:eastAsiaTheme="majorEastAsia" w:hAnsiTheme="majorEastAsia" w:cstheme="majorEastAsia" w:hint="eastAsia"/>
          <w:b w:val="0"/>
          <w:bCs w:val="0"/>
          <w:color w:val="000000" w:themeColor="text1"/>
          <w:kern w:val="0"/>
          <w:sz w:val="24"/>
        </w:rPr>
        <w:t>本项目按实际定制数量于验收合格后结算。整个项目完成后，实际款项的 5％作为质保金，于保修期满后凭用户的售后服务合格证明材料无息退回。结算时，乙方须提供国家税务部门监制的正式发票。如验收时，发现中标方所安装项目存在较大隐患，招标方有权要求中标方及时整改。完成整改并经一段时间观察，确无隐患，直至验收合格。如再验收没有完全达到用户要</w:t>
      </w:r>
      <w:r>
        <w:rPr>
          <w:rFonts w:asciiTheme="majorEastAsia" w:eastAsiaTheme="majorEastAsia" w:hAnsiTheme="majorEastAsia" w:cstheme="majorEastAsia" w:hint="eastAsia"/>
          <w:b w:val="0"/>
          <w:bCs w:val="0"/>
          <w:sz w:val="24"/>
        </w:rPr>
        <w:t>求，则按合同违约及赔偿条款要求执行。</w:t>
      </w:r>
    </w:p>
    <w:p w14:paraId="7E746E95" w14:textId="77777777" w:rsidR="000B1468" w:rsidRDefault="00000000">
      <w:pPr>
        <w:spacing w:line="360" w:lineRule="auto"/>
        <w:rPr>
          <w:rFonts w:asciiTheme="majorEastAsia" w:eastAsiaTheme="majorEastAsia" w:hAnsiTheme="majorEastAsia" w:cstheme="majorEastAsia"/>
          <w:b/>
          <w:kern w:val="44"/>
          <w:sz w:val="24"/>
          <w:szCs w:val="20"/>
        </w:rPr>
      </w:pPr>
      <w:r>
        <w:rPr>
          <w:rFonts w:asciiTheme="majorEastAsia" w:eastAsiaTheme="majorEastAsia" w:hAnsiTheme="majorEastAsia" w:cstheme="majorEastAsia" w:hint="eastAsia"/>
          <w:b/>
          <w:kern w:val="44"/>
          <w:sz w:val="24"/>
          <w:szCs w:val="20"/>
        </w:rPr>
        <w:t>四、履约保证金与合同签订</w:t>
      </w:r>
    </w:p>
    <w:p w14:paraId="53C35306" w14:textId="77777777" w:rsidR="000B1468" w:rsidRDefault="00000000">
      <w:pPr>
        <w:tabs>
          <w:tab w:val="left" w:pos="420"/>
        </w:tabs>
        <w:spacing w:line="360" w:lineRule="auto"/>
        <w:ind w:firstLineChars="200" w:firstLine="480"/>
        <w:rPr>
          <w:rFonts w:ascii="Arial" w:hAnsi="宋体" w:cs="Arial"/>
          <w:color w:val="000000" w:themeColor="text1"/>
          <w:sz w:val="24"/>
          <w:szCs w:val="21"/>
        </w:rPr>
      </w:pPr>
      <w:r>
        <w:rPr>
          <w:rFonts w:ascii="Arial" w:hAnsi="宋体" w:cs="Arial" w:hint="eastAsia"/>
          <w:color w:val="000000" w:themeColor="text1"/>
          <w:sz w:val="24"/>
          <w:szCs w:val="21"/>
        </w:rPr>
        <w:t>中标供应商接到中标通知后，持中标通知书与采购人签订合同。</w:t>
      </w:r>
      <w:r>
        <w:rPr>
          <w:rFonts w:ascii="宋体" w:hAnsi="宋体" w:cs="宋体" w:hint="eastAsia"/>
          <w:sz w:val="24"/>
        </w:rPr>
        <w:t>中标人在签订合同前需向采购人提交履约保证金，金额为中标金额的10%，</w:t>
      </w:r>
      <w:r>
        <w:rPr>
          <w:rFonts w:ascii="Arial" w:hAnsi="宋体" w:cs="Arial" w:hint="eastAsia"/>
          <w:color w:val="000000" w:themeColor="text1"/>
          <w:sz w:val="24"/>
          <w:szCs w:val="21"/>
        </w:rPr>
        <w:t>汇款备注中请注明</w:t>
      </w:r>
      <w:r>
        <w:rPr>
          <w:rFonts w:ascii="Arial" w:hAnsi="宋体" w:cs="Arial" w:hint="eastAsia"/>
          <w:color w:val="000000" w:themeColor="text1"/>
          <w:sz w:val="24"/>
          <w:szCs w:val="21"/>
          <w:u w:val="single"/>
        </w:rPr>
        <w:t>“</w:t>
      </w:r>
      <w:r>
        <w:rPr>
          <w:rFonts w:ascii="Arial" w:hAnsi="宋体" w:cs="Arial" w:hint="eastAsia"/>
          <w:color w:val="000000" w:themeColor="text1"/>
          <w:sz w:val="24"/>
          <w:szCs w:val="21"/>
          <w:u w:val="single"/>
        </w:rPr>
        <w:t xml:space="preserve">     </w:t>
      </w:r>
      <w:r>
        <w:rPr>
          <w:rFonts w:ascii="Arial" w:hAnsi="宋体" w:cs="Arial" w:hint="eastAsia"/>
          <w:color w:val="000000" w:themeColor="text1"/>
          <w:sz w:val="24"/>
          <w:szCs w:val="21"/>
          <w:u w:val="single"/>
        </w:rPr>
        <w:t>项目</w:t>
      </w:r>
      <w:r>
        <w:rPr>
          <w:rFonts w:ascii="Arial" w:hAnsi="宋体" w:cs="Arial" w:hint="eastAsia"/>
          <w:color w:val="000000" w:themeColor="text1"/>
          <w:sz w:val="24"/>
          <w:szCs w:val="21"/>
        </w:rPr>
        <w:t>履约保证金”，逾期未缴视为放弃本项目中标资格。项目合同期满后无质量问题情况下一次性无息返还。</w:t>
      </w:r>
    </w:p>
    <w:p w14:paraId="0754E1A1" w14:textId="77777777" w:rsidR="000B1468" w:rsidRDefault="00000000">
      <w:pPr>
        <w:tabs>
          <w:tab w:val="left" w:pos="420"/>
        </w:tabs>
        <w:spacing w:line="360" w:lineRule="auto"/>
        <w:ind w:firstLineChars="200" w:firstLine="480"/>
        <w:rPr>
          <w:rFonts w:ascii="Arial" w:hAnsi="宋体" w:cs="Arial"/>
          <w:color w:val="000000" w:themeColor="text1"/>
          <w:sz w:val="24"/>
          <w:szCs w:val="21"/>
        </w:rPr>
      </w:pPr>
      <w:r>
        <w:rPr>
          <w:rFonts w:ascii="Arial" w:hAnsi="宋体" w:cs="Arial" w:hint="eastAsia"/>
          <w:color w:val="000000" w:themeColor="text1"/>
          <w:sz w:val="24"/>
          <w:szCs w:val="21"/>
        </w:rPr>
        <w:t>收款人：厦门大学后勤集团</w:t>
      </w:r>
    </w:p>
    <w:p w14:paraId="5E6085CC" w14:textId="77777777" w:rsidR="000B1468" w:rsidRDefault="00000000">
      <w:pPr>
        <w:tabs>
          <w:tab w:val="left" w:pos="420"/>
        </w:tabs>
        <w:spacing w:line="360" w:lineRule="auto"/>
        <w:ind w:firstLineChars="200" w:firstLine="480"/>
        <w:rPr>
          <w:rFonts w:ascii="Arial" w:hAnsi="宋体" w:cs="Arial"/>
          <w:color w:val="000000" w:themeColor="text1"/>
          <w:sz w:val="24"/>
          <w:szCs w:val="21"/>
        </w:rPr>
      </w:pPr>
      <w:r>
        <w:rPr>
          <w:rFonts w:ascii="Arial" w:hAnsi="宋体" w:cs="Arial" w:hint="eastAsia"/>
          <w:color w:val="000000" w:themeColor="text1"/>
          <w:sz w:val="24"/>
          <w:szCs w:val="21"/>
        </w:rPr>
        <w:t>账号：</w:t>
      </w:r>
      <w:r>
        <w:rPr>
          <w:rFonts w:ascii="Arial" w:hAnsi="宋体" w:cs="Arial" w:hint="eastAsia"/>
          <w:color w:val="000000" w:themeColor="text1"/>
          <w:sz w:val="24"/>
          <w:szCs w:val="21"/>
        </w:rPr>
        <w:t xml:space="preserve">35101 56700 10500 01989            </w:t>
      </w:r>
      <w:r>
        <w:rPr>
          <w:rFonts w:ascii="Arial" w:hAnsi="宋体" w:cs="Arial" w:hint="eastAsia"/>
          <w:color w:val="000000" w:themeColor="text1"/>
          <w:sz w:val="24"/>
          <w:szCs w:val="21"/>
        </w:rPr>
        <w:t>开户行：建行厦大支行</w:t>
      </w:r>
    </w:p>
    <w:p w14:paraId="37F9D8AC" w14:textId="77777777" w:rsidR="000B1468" w:rsidRDefault="00000000">
      <w:pPr>
        <w:spacing w:line="360" w:lineRule="auto"/>
        <w:ind w:firstLineChars="200" w:firstLine="480"/>
        <w:rPr>
          <w:rFonts w:ascii="Arial" w:hAnsi="宋体" w:cs="Arial"/>
          <w:color w:val="000000" w:themeColor="text1"/>
          <w:sz w:val="24"/>
          <w:szCs w:val="21"/>
        </w:rPr>
      </w:pPr>
      <w:r>
        <w:rPr>
          <w:rFonts w:ascii="Arial" w:hAnsi="宋体" w:cs="Arial" w:hint="eastAsia"/>
          <w:color w:val="000000" w:themeColor="text1"/>
          <w:sz w:val="24"/>
          <w:szCs w:val="21"/>
        </w:rPr>
        <w:t>本项目招标文件、中标供应商的投标文件及其澄清文件均作为签订技术和服务协议、合同订立的基础。</w:t>
      </w:r>
    </w:p>
    <w:p w14:paraId="06FA181A" w14:textId="77777777" w:rsidR="000B1468" w:rsidRDefault="00000000">
      <w:pPr>
        <w:spacing w:line="360" w:lineRule="auto"/>
        <w:rPr>
          <w:rFonts w:asciiTheme="majorEastAsia" w:eastAsiaTheme="majorEastAsia" w:hAnsiTheme="majorEastAsia" w:cstheme="majorEastAsia"/>
          <w:b/>
          <w:kern w:val="44"/>
          <w:sz w:val="24"/>
          <w:szCs w:val="20"/>
        </w:rPr>
      </w:pPr>
      <w:r>
        <w:rPr>
          <w:rFonts w:asciiTheme="majorEastAsia" w:eastAsiaTheme="majorEastAsia" w:hAnsiTheme="majorEastAsia" w:cstheme="majorEastAsia" w:hint="eastAsia"/>
          <w:b/>
          <w:kern w:val="44"/>
          <w:sz w:val="24"/>
          <w:szCs w:val="20"/>
        </w:rPr>
        <w:t>五、验收条件</w:t>
      </w:r>
    </w:p>
    <w:p w14:paraId="437B5A36" w14:textId="77777777" w:rsidR="000B1468" w:rsidRDefault="00000000">
      <w:pPr>
        <w:spacing w:line="360" w:lineRule="auto"/>
        <w:ind w:leftChars="86" w:left="181" w:firstLineChars="149" w:firstLine="358"/>
        <w:rPr>
          <w:rFonts w:ascii="Arial" w:hAnsi="宋体" w:cs="Arial"/>
          <w:color w:val="000000" w:themeColor="text1"/>
          <w:sz w:val="24"/>
          <w:szCs w:val="21"/>
        </w:rPr>
      </w:pPr>
      <w:r>
        <w:rPr>
          <w:rFonts w:ascii="Arial" w:hAnsi="宋体" w:cs="Arial" w:hint="eastAsia"/>
          <w:color w:val="000000" w:themeColor="text1"/>
          <w:sz w:val="24"/>
          <w:szCs w:val="21"/>
        </w:rPr>
        <w:t>中标方定制安装完毕后通知用户，按实际定制安装的数量进行清点验收，如有质量问题，中标方必须按用户规定的期限给予返工、更换或调整。</w:t>
      </w:r>
    </w:p>
    <w:p w14:paraId="6E40AF5E" w14:textId="77777777" w:rsidR="000B1468" w:rsidRDefault="00000000">
      <w:pPr>
        <w:pStyle w:val="1"/>
        <w:numPr>
          <w:ilvl w:val="0"/>
          <w:numId w:val="6"/>
        </w:numPr>
        <w:jc w:val="center"/>
        <w:rPr>
          <w:color w:val="000000" w:themeColor="text1"/>
          <w:sz w:val="32"/>
          <w:szCs w:val="32"/>
        </w:rPr>
      </w:pPr>
      <w:r>
        <w:rPr>
          <w:rFonts w:hint="eastAsia"/>
          <w:color w:val="000000" w:themeColor="text1"/>
          <w:sz w:val="32"/>
          <w:szCs w:val="32"/>
        </w:rPr>
        <w:t>供应商须知</w:t>
      </w:r>
    </w:p>
    <w:p w14:paraId="42949C9D" w14:textId="77777777" w:rsidR="000B1468" w:rsidRDefault="00000000">
      <w:pPr>
        <w:pStyle w:val="2"/>
        <w:rPr>
          <w:color w:val="000000" w:themeColor="text1"/>
        </w:rPr>
      </w:pPr>
      <w:r>
        <w:rPr>
          <w:rFonts w:hint="eastAsia"/>
          <w:color w:val="000000" w:themeColor="text1"/>
        </w:rPr>
        <w:t>一、说明</w:t>
      </w:r>
    </w:p>
    <w:p w14:paraId="5A49096D" w14:textId="77777777" w:rsidR="000B1468" w:rsidRDefault="00000000">
      <w:pPr>
        <w:tabs>
          <w:tab w:val="left" w:pos="525"/>
          <w:tab w:val="left" w:pos="735"/>
        </w:tabs>
        <w:spacing w:line="360" w:lineRule="auto"/>
        <w:ind w:firstLineChars="200" w:firstLine="480"/>
        <w:rPr>
          <w:rFonts w:ascii="宋体" w:hAnsi="宋体"/>
          <w:color w:val="000000" w:themeColor="text1"/>
          <w:sz w:val="24"/>
        </w:rPr>
      </w:pPr>
      <w:r>
        <w:rPr>
          <w:rFonts w:ascii="宋体" w:hAnsi="宋体" w:hint="eastAsia"/>
          <w:color w:val="000000" w:themeColor="text1"/>
          <w:sz w:val="24"/>
        </w:rPr>
        <w:t>（一）、适用范围</w:t>
      </w:r>
    </w:p>
    <w:p w14:paraId="3EFB84FF" w14:textId="77777777" w:rsidR="000B1468" w:rsidRDefault="00000000">
      <w:pPr>
        <w:tabs>
          <w:tab w:val="left" w:pos="525"/>
          <w:tab w:val="left" w:pos="735"/>
        </w:tabs>
        <w:spacing w:line="360" w:lineRule="auto"/>
        <w:ind w:firstLineChars="100" w:firstLine="240"/>
        <w:rPr>
          <w:rFonts w:ascii="宋体" w:hAnsi="宋体"/>
          <w:color w:val="000000" w:themeColor="text1"/>
          <w:sz w:val="24"/>
        </w:rPr>
      </w:pPr>
      <w:r>
        <w:rPr>
          <w:rFonts w:ascii="宋体" w:hAnsi="宋体" w:hint="eastAsia"/>
          <w:color w:val="000000" w:themeColor="text1"/>
          <w:sz w:val="24"/>
        </w:rPr>
        <w:t>1、本招标文件仅适用于投标邀请中所叙述项目的货物及服务采购。</w:t>
      </w:r>
    </w:p>
    <w:p w14:paraId="522A01C7" w14:textId="77777777" w:rsidR="000B1468" w:rsidRDefault="00000000">
      <w:pPr>
        <w:tabs>
          <w:tab w:val="left" w:pos="525"/>
          <w:tab w:val="left" w:pos="735"/>
        </w:tabs>
        <w:spacing w:line="360" w:lineRule="auto"/>
        <w:ind w:firstLineChars="100" w:firstLine="240"/>
        <w:rPr>
          <w:rFonts w:ascii="宋体" w:hAnsi="宋体"/>
          <w:color w:val="000000" w:themeColor="text1"/>
          <w:sz w:val="24"/>
        </w:rPr>
      </w:pPr>
      <w:r>
        <w:rPr>
          <w:rFonts w:ascii="宋体" w:hAnsi="宋体" w:hint="eastAsia"/>
          <w:color w:val="000000" w:themeColor="text1"/>
          <w:sz w:val="24"/>
        </w:rPr>
        <w:t>2、“采购人”系指厦门大学后勤集团。</w:t>
      </w:r>
    </w:p>
    <w:p w14:paraId="309312A6" w14:textId="77777777" w:rsidR="000B1468" w:rsidRDefault="00000000">
      <w:pPr>
        <w:tabs>
          <w:tab w:val="left" w:pos="525"/>
          <w:tab w:val="left" w:pos="735"/>
        </w:tabs>
        <w:spacing w:line="360" w:lineRule="auto"/>
        <w:ind w:firstLineChars="100" w:firstLine="240"/>
        <w:rPr>
          <w:rFonts w:ascii="宋体" w:hAnsi="宋体"/>
          <w:color w:val="000000" w:themeColor="text1"/>
          <w:sz w:val="24"/>
        </w:rPr>
      </w:pPr>
      <w:r>
        <w:rPr>
          <w:rFonts w:ascii="宋体" w:hAnsi="宋体" w:hint="eastAsia"/>
          <w:color w:val="000000" w:themeColor="text1"/>
          <w:sz w:val="24"/>
        </w:rPr>
        <w:t>3、“投标人”系指购买了本招标文件，且已经提交或者准备提交本次投标文件的制造商或供货商。</w:t>
      </w:r>
    </w:p>
    <w:p w14:paraId="153F3E9A" w14:textId="77777777" w:rsidR="000B1468" w:rsidRDefault="00000000">
      <w:pPr>
        <w:tabs>
          <w:tab w:val="left" w:pos="525"/>
          <w:tab w:val="left" w:pos="735"/>
        </w:tabs>
        <w:spacing w:line="360" w:lineRule="auto"/>
        <w:ind w:firstLineChars="100" w:firstLine="240"/>
        <w:rPr>
          <w:rFonts w:ascii="宋体" w:hAnsi="宋体"/>
          <w:color w:val="000000" w:themeColor="text1"/>
          <w:sz w:val="24"/>
        </w:rPr>
      </w:pPr>
      <w:r>
        <w:rPr>
          <w:rFonts w:ascii="宋体" w:hAnsi="宋体" w:hint="eastAsia"/>
          <w:color w:val="000000" w:themeColor="text1"/>
          <w:sz w:val="24"/>
        </w:rPr>
        <w:t>4、“货物”系指各种形态和种类的物品，包括原材料、燃料、零配件、设备、产品等。</w:t>
      </w:r>
    </w:p>
    <w:p w14:paraId="36515AAF" w14:textId="77777777" w:rsidR="000B1468" w:rsidRDefault="00000000">
      <w:pPr>
        <w:tabs>
          <w:tab w:val="left" w:pos="525"/>
          <w:tab w:val="left" w:pos="735"/>
        </w:tabs>
        <w:spacing w:line="360" w:lineRule="auto"/>
        <w:ind w:firstLineChars="100" w:firstLine="240"/>
        <w:rPr>
          <w:rFonts w:ascii="宋体" w:hAnsi="宋体"/>
          <w:color w:val="000000" w:themeColor="text1"/>
          <w:sz w:val="24"/>
        </w:rPr>
      </w:pPr>
      <w:r>
        <w:rPr>
          <w:rFonts w:ascii="宋体" w:hAnsi="宋体" w:hint="eastAsia"/>
          <w:color w:val="000000" w:themeColor="text1"/>
          <w:sz w:val="24"/>
        </w:rPr>
        <w:t>5、“服务”系指安装、调试、维修、技术协助、校准、培训以及其他类似的义务。</w:t>
      </w:r>
    </w:p>
    <w:p w14:paraId="6A10C303" w14:textId="77777777" w:rsidR="000B1468" w:rsidRDefault="00000000">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（二）、投标资格0</w:t>
      </w:r>
    </w:p>
    <w:p w14:paraId="20164952" w14:textId="77777777" w:rsidR="000B1468" w:rsidRDefault="00000000">
      <w:pPr>
        <w:tabs>
          <w:tab w:val="left" w:pos="525"/>
          <w:tab w:val="left" w:pos="735"/>
        </w:tabs>
        <w:spacing w:line="360" w:lineRule="auto"/>
        <w:ind w:firstLineChars="200" w:firstLine="480"/>
        <w:rPr>
          <w:rFonts w:ascii="宋体" w:hAnsi="宋体"/>
          <w:color w:val="000000" w:themeColor="text1"/>
          <w:sz w:val="24"/>
        </w:rPr>
      </w:pPr>
      <w:r>
        <w:rPr>
          <w:rFonts w:ascii="宋体" w:hAnsi="宋体" w:hint="eastAsia"/>
          <w:color w:val="000000" w:themeColor="text1"/>
          <w:sz w:val="24"/>
        </w:rPr>
        <w:lastRenderedPageBreak/>
        <w:t>投标人应具备《中华人民共和国政府采购法》第二十二条第一款规定的基本资格条件，并提供以下材料或做出书面声明：</w:t>
      </w:r>
    </w:p>
    <w:p w14:paraId="1207929A" w14:textId="77777777" w:rsidR="000B1468" w:rsidRDefault="00000000">
      <w:pPr>
        <w:tabs>
          <w:tab w:val="left" w:pos="525"/>
          <w:tab w:val="left" w:pos="735"/>
        </w:tabs>
        <w:spacing w:line="360" w:lineRule="auto"/>
        <w:ind w:firstLineChars="200" w:firstLine="480"/>
        <w:rPr>
          <w:rFonts w:ascii="宋体" w:hAnsi="宋体"/>
          <w:color w:val="000000" w:themeColor="text1"/>
          <w:sz w:val="24"/>
        </w:rPr>
      </w:pPr>
      <w:r>
        <w:rPr>
          <w:rFonts w:ascii="宋体" w:hAnsi="宋体" w:hint="eastAsia"/>
          <w:color w:val="000000" w:themeColor="text1"/>
          <w:sz w:val="24"/>
        </w:rPr>
        <w:t>1、法人或者其他组织的营业执照等证明文件，自然人的身份证明；投标人是法人或者其他组织的应提供营业执照等证明文件，投标人是自然人的应提供有效的自然人身份证明。</w:t>
      </w:r>
    </w:p>
    <w:p w14:paraId="478FE02F" w14:textId="77777777" w:rsidR="000B1468" w:rsidRDefault="00000000">
      <w:pPr>
        <w:tabs>
          <w:tab w:val="left" w:pos="525"/>
          <w:tab w:val="left" w:pos="735"/>
        </w:tabs>
        <w:spacing w:line="360" w:lineRule="auto"/>
        <w:ind w:firstLineChars="200" w:firstLine="480"/>
        <w:rPr>
          <w:rFonts w:ascii="宋体" w:hAnsi="宋体"/>
          <w:color w:val="000000" w:themeColor="text1"/>
          <w:sz w:val="24"/>
        </w:rPr>
      </w:pPr>
      <w:r>
        <w:rPr>
          <w:rFonts w:ascii="宋体" w:hAnsi="宋体" w:hint="eastAsia"/>
          <w:color w:val="000000" w:themeColor="text1"/>
          <w:sz w:val="24"/>
        </w:rPr>
        <w:t>2、财务状况报告，依法缴纳税收和社会保障资金的相关材料；</w:t>
      </w:r>
    </w:p>
    <w:p w14:paraId="7598346D" w14:textId="77777777" w:rsidR="000B1468" w:rsidRDefault="00000000">
      <w:pPr>
        <w:tabs>
          <w:tab w:val="left" w:pos="525"/>
          <w:tab w:val="left" w:pos="735"/>
        </w:tabs>
        <w:spacing w:line="360" w:lineRule="auto"/>
        <w:ind w:firstLineChars="200" w:firstLine="480"/>
        <w:rPr>
          <w:rFonts w:ascii="宋体" w:hAnsi="宋体"/>
          <w:color w:val="000000" w:themeColor="text1"/>
          <w:sz w:val="24"/>
        </w:rPr>
      </w:pPr>
      <w:r>
        <w:rPr>
          <w:rFonts w:ascii="宋体" w:hAnsi="宋体" w:hint="eastAsia"/>
          <w:color w:val="000000" w:themeColor="text1"/>
          <w:sz w:val="24"/>
        </w:rPr>
        <w:t>财务状况报告指年报（至少包含同一时期的资产负债表、利润表、现金流量表）或者季报（至少包含同一时期的资产负债表、利润表）或者基本开户银行出具的资信证明（并提供开户许可证）；</w:t>
      </w:r>
    </w:p>
    <w:p w14:paraId="6B203321" w14:textId="77777777" w:rsidR="000B1468" w:rsidRDefault="00000000">
      <w:pPr>
        <w:tabs>
          <w:tab w:val="left" w:pos="525"/>
          <w:tab w:val="left" w:pos="735"/>
        </w:tabs>
        <w:spacing w:line="360" w:lineRule="auto"/>
        <w:ind w:firstLineChars="200" w:firstLine="480"/>
        <w:rPr>
          <w:rFonts w:ascii="宋体" w:hAnsi="宋体"/>
          <w:color w:val="000000" w:themeColor="text1"/>
          <w:sz w:val="24"/>
        </w:rPr>
      </w:pPr>
      <w:r>
        <w:rPr>
          <w:rFonts w:ascii="宋体" w:hAnsi="宋体" w:hint="eastAsia"/>
          <w:color w:val="000000" w:themeColor="text1"/>
          <w:sz w:val="24"/>
        </w:rPr>
        <w:t>依法缴纳税收和社会保障资金的证明材料主要是供应商税务登记证（国税、地税）以及缴纳增值税或营业税或企业所得税的凭据，缴纳社会保险的凭据（专用收据或社会保险缴纳清单）。依法免税或不需要缴纳社会保障资金的供应商，应提供相应文件证明其依法免税或不需要缴纳社会保障资金。</w:t>
      </w:r>
    </w:p>
    <w:p w14:paraId="4D566ACE" w14:textId="77777777" w:rsidR="000B1468" w:rsidRDefault="00000000">
      <w:pPr>
        <w:tabs>
          <w:tab w:val="left" w:pos="525"/>
          <w:tab w:val="left" w:pos="735"/>
        </w:tabs>
        <w:spacing w:line="360" w:lineRule="auto"/>
        <w:ind w:firstLineChars="200" w:firstLine="480"/>
        <w:rPr>
          <w:rFonts w:ascii="宋体" w:hAnsi="宋体"/>
          <w:color w:val="000000" w:themeColor="text1"/>
          <w:sz w:val="24"/>
        </w:rPr>
      </w:pPr>
      <w:r>
        <w:rPr>
          <w:rFonts w:ascii="宋体" w:hAnsi="宋体" w:hint="eastAsia"/>
          <w:color w:val="000000" w:themeColor="text1"/>
          <w:sz w:val="24"/>
        </w:rPr>
        <w:t>3、参加政府采购活动前3年内（开业不足三年的，自开业以来）在经营活动中没有重大违法记录的书面声明；</w:t>
      </w:r>
    </w:p>
    <w:p w14:paraId="074C3762" w14:textId="77777777" w:rsidR="000B1468" w:rsidRDefault="00000000">
      <w:pPr>
        <w:tabs>
          <w:tab w:val="left" w:pos="525"/>
          <w:tab w:val="left" w:pos="735"/>
        </w:tabs>
        <w:spacing w:line="360" w:lineRule="auto"/>
        <w:ind w:firstLineChars="200" w:firstLine="480"/>
        <w:rPr>
          <w:rFonts w:ascii="宋体" w:hAnsi="宋体"/>
          <w:color w:val="000000" w:themeColor="text1"/>
          <w:sz w:val="24"/>
        </w:rPr>
      </w:pPr>
      <w:r>
        <w:rPr>
          <w:rFonts w:ascii="宋体" w:hAnsi="宋体" w:hint="eastAsia"/>
          <w:color w:val="000000" w:themeColor="text1"/>
          <w:sz w:val="24"/>
        </w:rPr>
        <w:t>4、采购文件要求的其他内容</w:t>
      </w:r>
    </w:p>
    <w:p w14:paraId="11F55637" w14:textId="77777777" w:rsidR="000B1468" w:rsidRDefault="00000000">
      <w:pPr>
        <w:tabs>
          <w:tab w:val="left" w:pos="525"/>
          <w:tab w:val="left" w:pos="735"/>
        </w:tabs>
        <w:spacing w:line="360" w:lineRule="auto"/>
        <w:ind w:firstLine="480"/>
        <w:rPr>
          <w:rFonts w:ascii="宋体" w:hAnsi="宋体"/>
          <w:bCs/>
          <w:color w:val="000000" w:themeColor="text1"/>
          <w:sz w:val="24"/>
        </w:rPr>
      </w:pPr>
      <w:r>
        <w:rPr>
          <w:rFonts w:ascii="宋体" w:hAnsi="宋体" w:hint="eastAsia"/>
          <w:color w:val="000000" w:themeColor="text1"/>
          <w:sz w:val="24"/>
        </w:rPr>
        <w:t>三、投标费用</w:t>
      </w:r>
    </w:p>
    <w:p w14:paraId="0BF92485" w14:textId="77777777" w:rsidR="000B1468" w:rsidRDefault="00000000">
      <w:pPr>
        <w:tabs>
          <w:tab w:val="left" w:pos="525"/>
          <w:tab w:val="left" w:pos="735"/>
        </w:tabs>
        <w:spacing w:line="360" w:lineRule="auto"/>
        <w:ind w:firstLineChars="200" w:firstLine="480"/>
        <w:rPr>
          <w:rFonts w:ascii="宋体" w:hAnsi="宋体"/>
          <w:color w:val="000000" w:themeColor="text1"/>
          <w:sz w:val="24"/>
        </w:rPr>
      </w:pPr>
      <w:r>
        <w:rPr>
          <w:rFonts w:ascii="宋体" w:hAnsi="宋体" w:hint="eastAsia"/>
          <w:color w:val="000000" w:themeColor="text1"/>
          <w:sz w:val="24"/>
        </w:rPr>
        <w:t>投标人应承担所有与准备和参加投标有关的全部费用。不论投标结果如何，采购人和用户均无义务和责任承担这些费用。</w:t>
      </w:r>
    </w:p>
    <w:p w14:paraId="6FFAC00E" w14:textId="77777777" w:rsidR="000B1468" w:rsidRDefault="00000000">
      <w:pPr>
        <w:pStyle w:val="2"/>
        <w:rPr>
          <w:color w:val="000000" w:themeColor="text1"/>
        </w:rPr>
      </w:pPr>
      <w:r>
        <w:rPr>
          <w:rFonts w:hint="eastAsia"/>
          <w:color w:val="000000" w:themeColor="text1"/>
        </w:rPr>
        <w:t>二、招标文件说明</w:t>
      </w:r>
    </w:p>
    <w:p w14:paraId="01A6CCB4" w14:textId="77777777" w:rsidR="000B1468" w:rsidRDefault="00000000">
      <w:pPr>
        <w:tabs>
          <w:tab w:val="left" w:pos="525"/>
          <w:tab w:val="left" w:pos="735"/>
          <w:tab w:val="left" w:pos="960"/>
        </w:tabs>
        <w:spacing w:line="360" w:lineRule="auto"/>
        <w:ind w:firstLineChars="200" w:firstLine="480"/>
        <w:rPr>
          <w:rFonts w:ascii="宋体" w:hAnsi="宋体"/>
          <w:color w:val="000000" w:themeColor="text1"/>
          <w:sz w:val="24"/>
        </w:rPr>
      </w:pPr>
      <w:r>
        <w:rPr>
          <w:rFonts w:ascii="宋体" w:hAnsi="宋体" w:hint="eastAsia"/>
          <w:color w:val="000000" w:themeColor="text1"/>
          <w:sz w:val="24"/>
        </w:rPr>
        <w:t>（一）、招标文件主要包括以下内容：</w:t>
      </w:r>
    </w:p>
    <w:p w14:paraId="7707D35A" w14:textId="77777777" w:rsidR="000B1468" w:rsidRDefault="00000000">
      <w:pPr>
        <w:tabs>
          <w:tab w:val="left" w:pos="525"/>
          <w:tab w:val="left" w:pos="735"/>
        </w:tabs>
        <w:spacing w:line="360" w:lineRule="auto"/>
        <w:ind w:firstLineChars="300" w:firstLine="720"/>
        <w:rPr>
          <w:rFonts w:ascii="宋体" w:hAnsi="宋体"/>
          <w:color w:val="000000" w:themeColor="text1"/>
          <w:sz w:val="24"/>
        </w:rPr>
      </w:pPr>
      <w:r>
        <w:rPr>
          <w:rFonts w:ascii="宋体" w:hAnsi="宋体" w:hint="eastAsia"/>
          <w:color w:val="000000" w:themeColor="text1"/>
          <w:sz w:val="24"/>
        </w:rPr>
        <w:t>1．投标邀请</w:t>
      </w:r>
    </w:p>
    <w:p w14:paraId="02442C38" w14:textId="77777777" w:rsidR="000B1468" w:rsidRDefault="00000000">
      <w:pPr>
        <w:tabs>
          <w:tab w:val="left" w:pos="525"/>
          <w:tab w:val="left" w:pos="735"/>
        </w:tabs>
        <w:spacing w:line="360" w:lineRule="auto"/>
        <w:ind w:firstLineChars="300" w:firstLine="720"/>
        <w:rPr>
          <w:rFonts w:ascii="宋体" w:hAnsi="宋体"/>
          <w:color w:val="000000" w:themeColor="text1"/>
          <w:sz w:val="24"/>
        </w:rPr>
      </w:pPr>
      <w:r>
        <w:rPr>
          <w:rFonts w:ascii="宋体" w:hAnsi="宋体" w:hint="eastAsia"/>
          <w:color w:val="000000" w:themeColor="text1"/>
          <w:sz w:val="24"/>
        </w:rPr>
        <w:t>2．招标项目说明及要求</w:t>
      </w:r>
    </w:p>
    <w:p w14:paraId="0C611D6A" w14:textId="77777777" w:rsidR="000B1468" w:rsidRDefault="00000000">
      <w:pPr>
        <w:tabs>
          <w:tab w:val="left" w:pos="525"/>
          <w:tab w:val="left" w:pos="735"/>
        </w:tabs>
        <w:spacing w:line="360" w:lineRule="auto"/>
        <w:ind w:firstLineChars="300" w:firstLine="720"/>
        <w:rPr>
          <w:rFonts w:ascii="宋体" w:hAnsi="宋体"/>
          <w:color w:val="000000" w:themeColor="text1"/>
          <w:sz w:val="24"/>
        </w:rPr>
      </w:pPr>
      <w:r>
        <w:rPr>
          <w:rFonts w:ascii="宋体" w:hAnsi="宋体" w:hint="eastAsia"/>
          <w:color w:val="000000" w:themeColor="text1"/>
          <w:sz w:val="24"/>
        </w:rPr>
        <w:t>3．投标人须知</w:t>
      </w:r>
    </w:p>
    <w:p w14:paraId="04B2206A" w14:textId="77777777" w:rsidR="000B1468" w:rsidRDefault="00000000">
      <w:pPr>
        <w:tabs>
          <w:tab w:val="left" w:pos="525"/>
          <w:tab w:val="left" w:pos="735"/>
        </w:tabs>
        <w:spacing w:line="360" w:lineRule="auto"/>
        <w:ind w:firstLineChars="300" w:firstLine="720"/>
        <w:rPr>
          <w:rFonts w:ascii="宋体" w:hAnsi="宋体"/>
          <w:color w:val="000000" w:themeColor="text1"/>
          <w:sz w:val="24"/>
        </w:rPr>
      </w:pPr>
      <w:r>
        <w:rPr>
          <w:rFonts w:ascii="宋体" w:hAnsi="宋体" w:hint="eastAsia"/>
          <w:color w:val="000000" w:themeColor="text1"/>
          <w:sz w:val="24"/>
        </w:rPr>
        <w:t>4．投标文件格式（第四章）</w:t>
      </w:r>
    </w:p>
    <w:p w14:paraId="40922FC1" w14:textId="77777777" w:rsidR="000B1468" w:rsidRDefault="00000000">
      <w:pPr>
        <w:tabs>
          <w:tab w:val="left" w:pos="525"/>
          <w:tab w:val="left" w:pos="735"/>
          <w:tab w:val="left" w:pos="960"/>
        </w:tabs>
        <w:spacing w:line="360" w:lineRule="auto"/>
        <w:ind w:left="480"/>
        <w:rPr>
          <w:rFonts w:ascii="宋体" w:hAnsi="宋体"/>
          <w:color w:val="000000" w:themeColor="text1"/>
          <w:sz w:val="24"/>
        </w:rPr>
      </w:pPr>
      <w:r>
        <w:rPr>
          <w:rFonts w:ascii="宋体" w:hAnsi="宋体" w:hint="eastAsia"/>
          <w:color w:val="000000" w:themeColor="text1"/>
          <w:sz w:val="24"/>
        </w:rPr>
        <w:t>（二）、招标文件的澄清、修改或时间变更</w:t>
      </w:r>
    </w:p>
    <w:p w14:paraId="433EE4F8" w14:textId="77777777" w:rsidR="000B1468" w:rsidRDefault="00000000">
      <w:pPr>
        <w:tabs>
          <w:tab w:val="left" w:pos="525"/>
          <w:tab w:val="left" w:pos="735"/>
        </w:tabs>
        <w:spacing w:line="360" w:lineRule="auto"/>
        <w:ind w:firstLineChars="300" w:firstLine="720"/>
        <w:rPr>
          <w:rFonts w:ascii="宋体" w:hAnsi="宋体"/>
          <w:color w:val="000000" w:themeColor="text1"/>
          <w:sz w:val="24"/>
        </w:rPr>
      </w:pPr>
      <w:r>
        <w:rPr>
          <w:rFonts w:ascii="宋体" w:hAnsi="宋体" w:hint="eastAsia"/>
          <w:color w:val="000000" w:themeColor="text1"/>
          <w:sz w:val="24"/>
        </w:rPr>
        <w:t>1．招标人可以对已发出的招标文件进行必要的澄清或修改，澄清或修改的内容将依法以书面形式通知所有招标文件收受人。</w:t>
      </w:r>
    </w:p>
    <w:p w14:paraId="5EE2D994" w14:textId="77777777" w:rsidR="000B1468" w:rsidRDefault="00000000">
      <w:pPr>
        <w:tabs>
          <w:tab w:val="left" w:pos="525"/>
          <w:tab w:val="left" w:pos="735"/>
        </w:tabs>
        <w:spacing w:line="360" w:lineRule="auto"/>
        <w:ind w:firstLineChars="200" w:firstLine="480"/>
        <w:rPr>
          <w:rFonts w:ascii="宋体" w:hAnsi="宋体"/>
          <w:color w:val="000000" w:themeColor="text1"/>
          <w:sz w:val="24"/>
        </w:rPr>
      </w:pPr>
      <w:r>
        <w:rPr>
          <w:rFonts w:ascii="宋体" w:hAnsi="宋体" w:hint="eastAsia"/>
          <w:color w:val="000000" w:themeColor="text1"/>
          <w:sz w:val="24"/>
        </w:rPr>
        <w:t>该澄清或修改的内容为招标文件的组成部分。</w:t>
      </w:r>
    </w:p>
    <w:p w14:paraId="3FC1FAA7" w14:textId="77777777" w:rsidR="000B1468" w:rsidRDefault="00000000">
      <w:pPr>
        <w:tabs>
          <w:tab w:val="left" w:pos="525"/>
          <w:tab w:val="left" w:pos="735"/>
        </w:tabs>
        <w:spacing w:line="360" w:lineRule="auto"/>
        <w:ind w:firstLineChars="300" w:firstLine="720"/>
        <w:rPr>
          <w:rFonts w:ascii="宋体" w:hAnsi="宋体"/>
          <w:color w:val="000000" w:themeColor="text1"/>
          <w:sz w:val="24"/>
        </w:rPr>
      </w:pPr>
      <w:r>
        <w:rPr>
          <w:rFonts w:ascii="宋体" w:hAnsi="宋体" w:hint="eastAsia"/>
          <w:color w:val="000000" w:themeColor="text1"/>
          <w:sz w:val="24"/>
        </w:rPr>
        <w:t>2．招标人可视采购具体情况，延长投标截止时间和开标时间，并依法将变更时间书面通</w:t>
      </w:r>
      <w:r>
        <w:rPr>
          <w:rFonts w:ascii="宋体" w:hAnsi="宋体" w:hint="eastAsia"/>
          <w:color w:val="000000" w:themeColor="text1"/>
          <w:sz w:val="24"/>
        </w:rPr>
        <w:lastRenderedPageBreak/>
        <w:t>知所有招标文件收受人。</w:t>
      </w:r>
    </w:p>
    <w:p w14:paraId="0FB9A420" w14:textId="77777777" w:rsidR="000B1468" w:rsidRDefault="00000000">
      <w:pPr>
        <w:pStyle w:val="2"/>
        <w:rPr>
          <w:color w:val="000000" w:themeColor="text1"/>
        </w:rPr>
      </w:pPr>
      <w:r>
        <w:rPr>
          <w:rFonts w:hint="eastAsia"/>
          <w:color w:val="000000" w:themeColor="text1"/>
        </w:rPr>
        <w:t>三、</w:t>
      </w:r>
      <w:r>
        <w:rPr>
          <w:rFonts w:hint="eastAsia"/>
          <w:color w:val="000000" w:themeColor="text1"/>
        </w:rPr>
        <w:t xml:space="preserve"> </w:t>
      </w:r>
      <w:r>
        <w:rPr>
          <w:rFonts w:hint="eastAsia"/>
          <w:color w:val="000000" w:themeColor="text1"/>
        </w:rPr>
        <w:t>投标文件的编写</w:t>
      </w:r>
    </w:p>
    <w:p w14:paraId="5FDA0FBA"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一、要求</w:t>
      </w:r>
    </w:p>
    <w:p w14:paraId="4B9A43F0"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投标人应当按照招标文件的要求编制投标文件，并保证所提供的全部资料的真实性及准确性，投标文件应对招标文件提出的实质性要求和条件作出完全的响应。</w:t>
      </w:r>
    </w:p>
    <w:p w14:paraId="782D2134"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二、投标语言及计量单位</w:t>
      </w:r>
    </w:p>
    <w:p w14:paraId="765FD1FB"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（一）、投标人和招标人就投标交换的文件和来往信件，应以中文形式书写。</w:t>
      </w:r>
    </w:p>
    <w:p w14:paraId="55078165"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（二）、招标文件的技术规格中另有规定外，计量单位应使用中华人民共和国法定计量单位。</w:t>
      </w:r>
    </w:p>
    <w:p w14:paraId="1BFBD93C"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（三）、投标报价以人民币为货币单位（招标文件另有要求的除外）。</w:t>
      </w:r>
    </w:p>
    <w:p w14:paraId="27C98899"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三、投标文件的组成</w:t>
      </w:r>
    </w:p>
    <w:p w14:paraId="798A1917"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（一）、 投标文件应包括下列部分：</w:t>
      </w:r>
    </w:p>
    <w:p w14:paraId="41F17A72"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1．投标书、投标报价清单等；</w:t>
      </w:r>
    </w:p>
    <w:p w14:paraId="67F34140"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2．投标资格证明文件；</w:t>
      </w:r>
    </w:p>
    <w:p w14:paraId="7A1B2C48"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3．投标货物符合招标文件规定的证明文件、技术响应文件、点位设计图和投标人认为需要加以说明的其他内容。</w:t>
      </w:r>
    </w:p>
    <w:p w14:paraId="7F7EC5E8"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（二） 、投标人应将文件装订成册，并填写投标文件目录或资料清单。</w:t>
      </w:r>
    </w:p>
    <w:p w14:paraId="3D7B49F2"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四、投标文件格式</w:t>
      </w:r>
    </w:p>
    <w:p w14:paraId="3DD09BB6"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（一）、投标人应按招标文件中提供的投标文件格式填写投标书、投标报价一览表，注明提供货物的名称、价格等（见附件）。</w:t>
      </w:r>
    </w:p>
    <w:p w14:paraId="06F263F2"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（二）、填写投标价格表时应注意下列要求：</w:t>
      </w:r>
    </w:p>
    <w:p w14:paraId="1BF0F1B0"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1．技术规格中特别要求的备品备件、易损件和专用工具的费用。</w:t>
      </w:r>
    </w:p>
    <w:p w14:paraId="0574BE50"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2．技术规格中特别要求的安装、调试、培训及其它附件服务的费用。</w:t>
      </w:r>
    </w:p>
    <w:p w14:paraId="6AB5C094"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3．配套设备或设施的数量和费用。</w:t>
      </w:r>
    </w:p>
    <w:p w14:paraId="59A9CC79"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五、投标人资格证明文件</w:t>
      </w:r>
    </w:p>
    <w:p w14:paraId="62162E93"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（一）、投标人必须在投标文件中提供的以下证明其有资格进行投标和有能力履行合同的文件：</w:t>
      </w:r>
    </w:p>
    <w:p w14:paraId="08059778"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1．投标人的工商营业执照有效复印件壹份。</w:t>
      </w:r>
    </w:p>
    <w:p w14:paraId="599096CE"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2．法定代表人对投标代表的授权书（原件）壹份。</w:t>
      </w:r>
    </w:p>
    <w:p w14:paraId="1AF6503A"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六、投标货物符合招标文件规定的技术响应文件：</w:t>
      </w:r>
    </w:p>
    <w:p w14:paraId="7670906B"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（一）、投标人须提交证明其提供货物和服务符合招标文件规定的技术响应文件，作为投标文</w:t>
      </w:r>
      <w:r>
        <w:rPr>
          <w:rFonts w:ascii="宋体" w:hAnsi="宋体" w:hint="eastAsia"/>
          <w:color w:val="000000" w:themeColor="text1"/>
          <w:sz w:val="24"/>
        </w:rPr>
        <w:lastRenderedPageBreak/>
        <w:t>件的一部分。</w:t>
      </w:r>
    </w:p>
    <w:p w14:paraId="5761406C"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（二）、上述文件可以是文字资料，图纸和数据，并须提供：</w:t>
      </w:r>
    </w:p>
    <w:p w14:paraId="48F14A46"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1．货物主要技术性能和配套设施建设的详细描述。</w:t>
      </w:r>
    </w:p>
    <w:p w14:paraId="6BBB2D81"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2．保证货物正常和连续运转期间所需要的所有备件和专用工具的详细清单，包括其价格和供货来源资料。</w:t>
      </w:r>
    </w:p>
    <w:p w14:paraId="06CD920C"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七、投标有效期</w:t>
      </w:r>
    </w:p>
    <w:p w14:paraId="1768844B"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投标文件从开标之日起，投标有效期为90天。</w:t>
      </w:r>
    </w:p>
    <w:p w14:paraId="1FA7F1FD"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八、投标文件的签署及规定</w:t>
      </w:r>
    </w:p>
    <w:p w14:paraId="08FB27FE"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一）、投标文件分正本壹份和副本壹份，分别封装。在每一份投标文件及封袋上要明确注明“正本”或“副本”字样，应编制封面、目录、页码，必须用胶装（为永久性、无破坏不可拆分）装订成册，并加盖骑缝章。副本可以用正本的完整复印件并胶装成册，并在封面标明“正本”、“副本”字样。正本与副本如有不一致，则以正本为准。未按上述要求编制或装订提交投标文件的，其投标将被视为无效投标。</w:t>
      </w:r>
    </w:p>
    <w:p w14:paraId="2639EDC7"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（二）、投标文件封口处须加盖投标人印章或由投标代表签名，并标明采购编号、投标项目。</w:t>
      </w:r>
    </w:p>
    <w:p w14:paraId="1763AF1B"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（三）、投标文件正本和副本须打印并经正式授权的投标代表签字。</w:t>
      </w:r>
    </w:p>
    <w:p w14:paraId="6641610B"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（四）、除投标人对错处做必要的修改外，投标文件中不允许有加行涂抹。</w:t>
      </w:r>
    </w:p>
    <w:p w14:paraId="7534D2B6"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（五）、以电报、电话、传真或电子邮件等方式的投标概不接受。</w:t>
      </w:r>
    </w:p>
    <w:p w14:paraId="068489A8" w14:textId="77777777" w:rsidR="000B1468" w:rsidRDefault="00000000">
      <w:pPr>
        <w:pStyle w:val="2"/>
        <w:ind w:firstLineChars="1000" w:firstLine="3213"/>
        <w:rPr>
          <w:color w:val="000000" w:themeColor="text1"/>
        </w:rPr>
      </w:pPr>
      <w:r>
        <w:rPr>
          <w:rFonts w:hint="eastAsia"/>
          <w:color w:val="000000" w:themeColor="text1"/>
        </w:rPr>
        <w:t>四、投标文件的递交</w:t>
      </w:r>
    </w:p>
    <w:p w14:paraId="25A1971F" w14:textId="77777777" w:rsidR="000B1468" w:rsidRDefault="00000000">
      <w:pPr>
        <w:tabs>
          <w:tab w:val="left" w:pos="-315"/>
          <w:tab w:val="left" w:pos="735"/>
        </w:tabs>
        <w:spacing w:line="360" w:lineRule="auto"/>
        <w:ind w:left="480"/>
        <w:rPr>
          <w:rFonts w:ascii="宋体" w:hAnsi="宋体"/>
          <w:color w:val="000000" w:themeColor="text1"/>
          <w:sz w:val="24"/>
        </w:rPr>
      </w:pPr>
      <w:r>
        <w:rPr>
          <w:rFonts w:ascii="宋体" w:hAnsi="宋体" w:hint="eastAsia"/>
          <w:color w:val="000000" w:themeColor="text1"/>
          <w:sz w:val="24"/>
        </w:rPr>
        <w:t>一、所有投标文件不论派人送交还是通过邮寄递交，都必须在投标截止时间之前，将投标文件密封后送达投标地点。招标人拒绝接受投标截止时间后送达的投标文件。</w:t>
      </w:r>
    </w:p>
    <w:p w14:paraId="432F56BB" w14:textId="77777777" w:rsidR="000B1468" w:rsidRDefault="00000000">
      <w:pPr>
        <w:tabs>
          <w:tab w:val="left" w:pos="-315"/>
          <w:tab w:val="left" w:pos="735"/>
        </w:tabs>
        <w:spacing w:line="360" w:lineRule="auto"/>
        <w:ind w:firstLineChars="200" w:firstLine="480"/>
        <w:rPr>
          <w:rFonts w:ascii="宋体" w:hAnsi="宋体"/>
          <w:color w:val="000000" w:themeColor="text1"/>
          <w:sz w:val="24"/>
        </w:rPr>
      </w:pPr>
      <w:r>
        <w:rPr>
          <w:rFonts w:ascii="宋体" w:hAnsi="宋体" w:hint="eastAsia"/>
          <w:color w:val="000000" w:themeColor="text1"/>
          <w:sz w:val="24"/>
        </w:rPr>
        <w:t>二、用邮寄方式递交的投标文件，必须在密封外层注上“投标文件”字样，并写明投标人的名称、地址、邮政编码，以便将迟交的投标文件原封退还。</w:t>
      </w:r>
    </w:p>
    <w:p w14:paraId="0A1F0EF1" w14:textId="77777777" w:rsidR="000B1468" w:rsidRDefault="00000000">
      <w:pPr>
        <w:tabs>
          <w:tab w:val="left" w:pos="-315"/>
          <w:tab w:val="left" w:pos="735"/>
        </w:tabs>
        <w:spacing w:line="360" w:lineRule="auto"/>
        <w:ind w:firstLineChars="200" w:firstLine="480"/>
        <w:rPr>
          <w:rFonts w:ascii="宋体" w:hAnsi="宋体"/>
          <w:color w:val="000000" w:themeColor="text1"/>
          <w:sz w:val="24"/>
        </w:rPr>
      </w:pPr>
      <w:r>
        <w:rPr>
          <w:rFonts w:ascii="宋体" w:hAnsi="宋体" w:hint="eastAsia"/>
          <w:color w:val="000000" w:themeColor="text1"/>
          <w:sz w:val="24"/>
        </w:rPr>
        <w:t>三、投标人可在投标截止时间前，对所递交的投标文件进行补充、修改或者撤回，并书面通知招标人。补充、修改的内容为投标文件的组成部分。</w:t>
      </w:r>
    </w:p>
    <w:p w14:paraId="648CE035" w14:textId="77777777" w:rsidR="000B1468" w:rsidRDefault="00000000">
      <w:pPr>
        <w:tabs>
          <w:tab w:val="left" w:pos="-315"/>
          <w:tab w:val="left" w:pos="735"/>
        </w:tabs>
        <w:spacing w:line="360" w:lineRule="auto"/>
        <w:ind w:firstLineChars="200" w:firstLine="480"/>
        <w:rPr>
          <w:rFonts w:ascii="宋体" w:hAnsi="宋体"/>
          <w:color w:val="000000" w:themeColor="text1"/>
          <w:sz w:val="24"/>
        </w:rPr>
      </w:pPr>
      <w:r>
        <w:rPr>
          <w:rFonts w:ascii="宋体" w:hAnsi="宋体" w:hint="eastAsia"/>
          <w:color w:val="000000" w:themeColor="text1"/>
          <w:sz w:val="24"/>
        </w:rPr>
        <w:t>四、投标人对投标文件的修改或撤销应密封递交，并在封面注明“补充、修改投标文件”或“撤销投标”字样。</w:t>
      </w:r>
    </w:p>
    <w:p w14:paraId="0B8234FD" w14:textId="77777777" w:rsidR="000B1468" w:rsidRDefault="00000000">
      <w:pPr>
        <w:pStyle w:val="2"/>
        <w:ind w:firstLineChars="1000" w:firstLine="3213"/>
        <w:rPr>
          <w:color w:val="000000" w:themeColor="text1"/>
        </w:rPr>
      </w:pPr>
      <w:r>
        <w:rPr>
          <w:rFonts w:hint="eastAsia"/>
          <w:color w:val="000000" w:themeColor="text1"/>
        </w:rPr>
        <w:lastRenderedPageBreak/>
        <w:t>五、开标和评标</w:t>
      </w:r>
    </w:p>
    <w:p w14:paraId="1D377852" w14:textId="77777777" w:rsidR="000B1468" w:rsidRDefault="00000000">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一、开标</w:t>
      </w:r>
    </w:p>
    <w:p w14:paraId="740FB448"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（一）、招标人在招标公告或投标邀请函规定的时间或另外确定的时间和地点进行公开开标，投标人和用户可派代表参加。</w:t>
      </w:r>
    </w:p>
    <w:p w14:paraId="19842DD6"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（二）、开标时，先查验投标文件密封情况，确定无误后拆封唱标。主要公开投标文件正本“开标一览表”内容以及招标人认为必要的其它内容。</w:t>
      </w:r>
    </w:p>
    <w:p w14:paraId="7EDF31FF"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（三）、开标时，开标一览表（报价表）内容与投标文件中明细表内容不相符的，以开标一览表（报价表）为准。</w:t>
      </w:r>
    </w:p>
    <w:p w14:paraId="538DF9DF"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投标文件的大写金额和小写金额不一致的，以大写金额为准；总价金额与单价金额不一致的，以单价为准，但单价金额小数点有明显错误的除外；对不同文字文本投标文件的解释发生异议的，以中文文本为准。</w:t>
      </w:r>
    </w:p>
    <w:p w14:paraId="08B7D222"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（四）、开标时，设开标记录员一名，如实记录开标过程发生的事件及唱标主要内容。</w:t>
      </w:r>
    </w:p>
    <w:p w14:paraId="0F0507F8"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（五）、开标时，设开标监督员一名，监督开标程序是否正确，唱标人是否如实公布投标文件主要内容。</w:t>
      </w:r>
    </w:p>
    <w:p w14:paraId="4F0F6F9D"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（六）、澄清</w:t>
      </w:r>
    </w:p>
    <w:p w14:paraId="1E39AE8F"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唱标结束后，经开标会主持人同意，投标人代表可就错唱或漏唱的内容要求澄清。澄清要求以开标会现场为准，招标人不接受开标会后的任何澄清要求。</w:t>
      </w:r>
    </w:p>
    <w:p w14:paraId="25EA533B"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 xml:space="preserve">    二、评标</w:t>
      </w:r>
    </w:p>
    <w:p w14:paraId="2987C983"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（一）、招标人将根据招标采购项目特点组建评标委员会，评标委员会对投标文件进行审查、质疑、比较和评价。</w:t>
      </w:r>
    </w:p>
    <w:p w14:paraId="594A8094"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1．资格性检查。采购人依据法律法规和招标文件的规定，对投标文件的证明文件、资格文件、等进行审查，以确定投标人是否具备投标资格。</w:t>
      </w:r>
    </w:p>
    <w:p w14:paraId="1A338D60"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2．符合性检查。评标委员会依据招标文件的规定，从投标文件的有效性、完整性和对招标文件的响应程度进行审查，以确定是否对招标文件的实质性要求作出完全响应。</w:t>
      </w:r>
    </w:p>
    <w:p w14:paraId="46C36D06"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3．澄清有关问题。评标委员会对投标文件中含义不明确、同类问题表述不一致或者有明显文字和计算错误的内容，可以书面形式要求投标人作出必要的澄清、说明或者纠正。澄清、说明或者补正应以书面形式进行，并不得超出投标文件的范围或者改变投标文件的实质性内容。</w:t>
      </w:r>
    </w:p>
    <w:p w14:paraId="523A4E27"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4．比较和评价。评标委员会按招标文件中规定的方法和标准，对资格性检查和符合性检查合格的投标文件进行商务和技术评估，综合比较与评价。</w:t>
      </w:r>
    </w:p>
    <w:p w14:paraId="21D5193E"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lastRenderedPageBreak/>
        <w:t>5．投标文件属下列情况之一的，采购人将在资格性、符合性检查时作为无效投标处理：</w:t>
      </w:r>
    </w:p>
    <w:p w14:paraId="073628A8" w14:textId="77777777" w:rsidR="000B1468" w:rsidRDefault="00000000">
      <w:pPr>
        <w:spacing w:line="360" w:lineRule="auto"/>
        <w:rPr>
          <w:rFonts w:ascii="宋体" w:hAnsi="宋体"/>
          <w:color w:val="000000" w:themeColor="text1"/>
          <w:sz w:val="24"/>
        </w:rPr>
      </w:pPr>
      <w:r>
        <w:rPr>
          <w:rFonts w:ascii="宋体" w:hAnsi="宋体"/>
          <w:color w:val="000000" w:themeColor="text1"/>
          <w:sz w:val="24"/>
        </w:rPr>
        <w:fldChar w:fldCharType="begin"/>
      </w:r>
      <w:r>
        <w:rPr>
          <w:rFonts w:ascii="宋体" w:hAnsi="宋体"/>
          <w:color w:val="000000" w:themeColor="text1"/>
          <w:sz w:val="24"/>
        </w:rPr>
        <w:instrText xml:space="preserve"> = 1 \* GB2 </w:instrText>
      </w:r>
      <w:r>
        <w:rPr>
          <w:rFonts w:ascii="宋体" w:hAnsi="宋体"/>
          <w:color w:val="000000" w:themeColor="text1"/>
          <w:sz w:val="24"/>
        </w:rPr>
        <w:fldChar w:fldCharType="separate"/>
      </w:r>
      <w:r>
        <w:rPr>
          <w:rFonts w:ascii="宋体" w:hAnsi="宋体" w:hint="eastAsia"/>
          <w:color w:val="000000" w:themeColor="text1"/>
          <w:sz w:val="24"/>
        </w:rPr>
        <w:t>⑴</w:t>
      </w:r>
      <w:r>
        <w:rPr>
          <w:rFonts w:ascii="宋体" w:hAnsi="宋体"/>
          <w:color w:val="000000" w:themeColor="text1"/>
          <w:sz w:val="24"/>
        </w:rPr>
        <w:fldChar w:fldCharType="end"/>
      </w:r>
      <w:r>
        <w:rPr>
          <w:rFonts w:ascii="宋体" w:hAnsi="宋体" w:hint="eastAsia"/>
          <w:color w:val="000000" w:themeColor="text1"/>
          <w:sz w:val="24"/>
        </w:rPr>
        <w:t>投标文件无投标人法人授权代表签字和加盖公章的；</w:t>
      </w:r>
    </w:p>
    <w:p w14:paraId="43C2734C" w14:textId="77777777" w:rsidR="000B1468" w:rsidRDefault="00000000">
      <w:pPr>
        <w:spacing w:line="360" w:lineRule="auto"/>
        <w:rPr>
          <w:rFonts w:ascii="宋体" w:hAnsi="宋体"/>
          <w:color w:val="000000" w:themeColor="text1"/>
          <w:sz w:val="24"/>
        </w:rPr>
      </w:pPr>
      <w:r>
        <w:rPr>
          <w:rFonts w:ascii="宋体" w:hAnsi="宋体"/>
          <w:color w:val="000000" w:themeColor="text1"/>
          <w:sz w:val="24"/>
        </w:rPr>
        <w:fldChar w:fldCharType="begin"/>
      </w:r>
      <w:r>
        <w:rPr>
          <w:rFonts w:ascii="宋体" w:hAnsi="宋体"/>
          <w:color w:val="000000" w:themeColor="text1"/>
          <w:sz w:val="24"/>
        </w:rPr>
        <w:instrText xml:space="preserve"> = 2 \* GB2 </w:instrText>
      </w:r>
      <w:r>
        <w:rPr>
          <w:rFonts w:ascii="宋体" w:hAnsi="宋体"/>
          <w:color w:val="000000" w:themeColor="text1"/>
          <w:sz w:val="24"/>
        </w:rPr>
        <w:fldChar w:fldCharType="separate"/>
      </w:r>
      <w:r>
        <w:rPr>
          <w:rFonts w:ascii="宋体" w:hAnsi="宋体" w:hint="eastAsia"/>
          <w:color w:val="000000" w:themeColor="text1"/>
          <w:sz w:val="24"/>
        </w:rPr>
        <w:t>⑵</w:t>
      </w:r>
      <w:r>
        <w:rPr>
          <w:rFonts w:ascii="宋体" w:hAnsi="宋体"/>
          <w:color w:val="000000" w:themeColor="text1"/>
          <w:sz w:val="24"/>
        </w:rPr>
        <w:fldChar w:fldCharType="end"/>
      </w:r>
      <w:r>
        <w:rPr>
          <w:rFonts w:ascii="宋体" w:hAnsi="宋体" w:hint="eastAsia"/>
          <w:color w:val="000000" w:themeColor="text1"/>
          <w:sz w:val="24"/>
        </w:rPr>
        <w:t>未按招标文件的要求作有效签署的；</w:t>
      </w:r>
    </w:p>
    <w:p w14:paraId="15CE0247" w14:textId="77777777" w:rsidR="000B1468" w:rsidRDefault="00000000">
      <w:pPr>
        <w:spacing w:line="360" w:lineRule="auto"/>
        <w:rPr>
          <w:rFonts w:ascii="宋体" w:hAnsi="宋体"/>
          <w:color w:val="000000" w:themeColor="text1"/>
          <w:sz w:val="24"/>
        </w:rPr>
      </w:pPr>
      <w:r>
        <w:rPr>
          <w:rFonts w:ascii="宋体" w:hAnsi="宋体"/>
          <w:color w:val="000000" w:themeColor="text1"/>
          <w:sz w:val="24"/>
        </w:rPr>
        <w:fldChar w:fldCharType="begin"/>
      </w:r>
      <w:r>
        <w:rPr>
          <w:rFonts w:ascii="宋体" w:hAnsi="宋体"/>
          <w:color w:val="000000" w:themeColor="text1"/>
          <w:sz w:val="24"/>
        </w:rPr>
        <w:instrText xml:space="preserve"> = 3 \* GB2 </w:instrText>
      </w:r>
      <w:r>
        <w:rPr>
          <w:rFonts w:ascii="宋体" w:hAnsi="宋体"/>
          <w:color w:val="000000" w:themeColor="text1"/>
          <w:sz w:val="24"/>
        </w:rPr>
        <w:fldChar w:fldCharType="separate"/>
      </w:r>
      <w:r>
        <w:rPr>
          <w:rFonts w:ascii="宋体" w:hAnsi="宋体" w:hint="eastAsia"/>
          <w:color w:val="000000" w:themeColor="text1"/>
          <w:sz w:val="24"/>
        </w:rPr>
        <w:t>⑶</w:t>
      </w:r>
      <w:r>
        <w:rPr>
          <w:rFonts w:ascii="宋体" w:hAnsi="宋体"/>
          <w:color w:val="000000" w:themeColor="text1"/>
          <w:sz w:val="24"/>
        </w:rPr>
        <w:fldChar w:fldCharType="end"/>
      </w:r>
      <w:r>
        <w:rPr>
          <w:rFonts w:ascii="宋体" w:hAnsi="宋体" w:hint="eastAsia"/>
          <w:color w:val="000000" w:themeColor="text1"/>
          <w:sz w:val="24"/>
        </w:rPr>
        <w:t>不具备招标文件中规定资格要求的；</w:t>
      </w:r>
    </w:p>
    <w:p w14:paraId="1B3A2534" w14:textId="77777777" w:rsidR="000B1468" w:rsidRDefault="00000000">
      <w:pPr>
        <w:spacing w:line="360" w:lineRule="auto"/>
        <w:rPr>
          <w:rFonts w:ascii="宋体" w:hAnsi="宋体"/>
          <w:color w:val="000000" w:themeColor="text1"/>
          <w:sz w:val="24"/>
        </w:rPr>
      </w:pPr>
      <w:r>
        <w:rPr>
          <w:rFonts w:ascii="宋体" w:hAnsi="宋体"/>
          <w:color w:val="000000" w:themeColor="text1"/>
          <w:sz w:val="24"/>
        </w:rPr>
        <w:fldChar w:fldCharType="begin"/>
      </w:r>
      <w:r>
        <w:rPr>
          <w:rFonts w:ascii="宋体" w:hAnsi="宋体"/>
          <w:color w:val="000000" w:themeColor="text1"/>
          <w:sz w:val="24"/>
        </w:rPr>
        <w:instrText xml:space="preserve"> = 4 \* GB2 </w:instrText>
      </w:r>
      <w:r>
        <w:rPr>
          <w:rFonts w:ascii="宋体" w:hAnsi="宋体"/>
          <w:color w:val="000000" w:themeColor="text1"/>
          <w:sz w:val="24"/>
        </w:rPr>
        <w:fldChar w:fldCharType="separate"/>
      </w:r>
      <w:r>
        <w:rPr>
          <w:rFonts w:ascii="宋体" w:hAnsi="宋体" w:hint="eastAsia"/>
          <w:color w:val="000000" w:themeColor="text1"/>
          <w:sz w:val="24"/>
        </w:rPr>
        <w:t>⑷</w:t>
      </w:r>
      <w:r>
        <w:rPr>
          <w:rFonts w:ascii="宋体" w:hAnsi="宋体"/>
          <w:color w:val="000000" w:themeColor="text1"/>
          <w:sz w:val="24"/>
        </w:rPr>
        <w:fldChar w:fldCharType="end"/>
      </w:r>
      <w:r>
        <w:rPr>
          <w:rFonts w:ascii="宋体" w:hAnsi="宋体" w:hint="eastAsia"/>
          <w:color w:val="000000" w:themeColor="text1"/>
          <w:sz w:val="24"/>
        </w:rPr>
        <w:t>不符合法律法规和招标文件中规定的其它实质性要求的。</w:t>
      </w:r>
    </w:p>
    <w:p w14:paraId="20B1F357"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（二）、评标办法</w:t>
      </w:r>
    </w:p>
    <w:p w14:paraId="65D113F7"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本次招标采用综合评议法。首先，由评标委员会根据招标文件要求，审核各投标文件是否合格、有效，凡不符合要求和未能实质性响应招标文件要求的投标文件均不进入评议程序。如果发现下列情况之一的，其投标将被拒绝而作为废标处理：</w:t>
      </w:r>
    </w:p>
    <w:p w14:paraId="20F7CFE3" w14:textId="77777777" w:rsidR="000B1468" w:rsidRDefault="00000000">
      <w:pPr>
        <w:spacing w:line="360" w:lineRule="auto"/>
        <w:rPr>
          <w:rFonts w:ascii="宋体" w:hAnsi="宋体"/>
          <w:color w:val="000000" w:themeColor="text1"/>
          <w:sz w:val="24"/>
        </w:rPr>
      </w:pPr>
      <w:r>
        <w:rPr>
          <w:rFonts w:ascii="宋体" w:hAnsi="宋体"/>
          <w:color w:val="000000" w:themeColor="text1"/>
          <w:sz w:val="24"/>
        </w:rPr>
        <w:t xml:space="preserve">1. </w:t>
      </w:r>
      <w:r>
        <w:rPr>
          <w:rFonts w:ascii="宋体" w:hAnsi="宋体" w:hint="eastAsia"/>
          <w:color w:val="000000" w:themeColor="text1"/>
          <w:sz w:val="24"/>
        </w:rPr>
        <w:t>投标文件未密封；</w:t>
      </w:r>
    </w:p>
    <w:p w14:paraId="5DEEF32E" w14:textId="77777777" w:rsidR="000B1468" w:rsidRDefault="00000000">
      <w:pPr>
        <w:spacing w:line="360" w:lineRule="auto"/>
        <w:rPr>
          <w:rFonts w:ascii="宋体" w:hAnsi="宋体"/>
          <w:color w:val="000000" w:themeColor="text1"/>
          <w:sz w:val="24"/>
        </w:rPr>
      </w:pPr>
      <w:r>
        <w:rPr>
          <w:rFonts w:ascii="宋体" w:hAnsi="宋体"/>
          <w:color w:val="000000" w:themeColor="text1"/>
          <w:sz w:val="24"/>
        </w:rPr>
        <w:t xml:space="preserve">2. </w:t>
      </w:r>
      <w:r>
        <w:rPr>
          <w:rFonts w:ascii="宋体" w:hAnsi="宋体" w:hint="eastAsia"/>
          <w:color w:val="000000" w:themeColor="text1"/>
          <w:sz w:val="24"/>
        </w:rPr>
        <w:t>未加盖法人公章或未经法定代表人（或其委托代理人）签字的；</w:t>
      </w:r>
    </w:p>
    <w:p w14:paraId="32F422FF" w14:textId="77777777" w:rsidR="000B1468" w:rsidRDefault="00000000">
      <w:pPr>
        <w:spacing w:line="360" w:lineRule="auto"/>
        <w:rPr>
          <w:rFonts w:ascii="宋体" w:hAnsi="宋体"/>
          <w:color w:val="000000" w:themeColor="text1"/>
          <w:sz w:val="24"/>
        </w:rPr>
      </w:pPr>
      <w:r>
        <w:rPr>
          <w:rFonts w:ascii="宋体" w:hAnsi="宋体"/>
          <w:color w:val="000000" w:themeColor="text1"/>
          <w:sz w:val="24"/>
        </w:rPr>
        <w:t xml:space="preserve">3. </w:t>
      </w:r>
      <w:r>
        <w:rPr>
          <w:rFonts w:ascii="宋体" w:hAnsi="宋体" w:hint="eastAsia"/>
          <w:color w:val="000000" w:themeColor="text1"/>
          <w:sz w:val="24"/>
        </w:rPr>
        <w:t>未按招标文件规定的格式填写或投标报价一览表等关键内容字迹模糊不清的；</w:t>
      </w:r>
    </w:p>
    <w:p w14:paraId="5AEF7111" w14:textId="77777777" w:rsidR="000B1468" w:rsidRDefault="00000000">
      <w:pPr>
        <w:spacing w:line="360" w:lineRule="auto"/>
        <w:rPr>
          <w:rFonts w:ascii="宋体" w:hAnsi="宋体"/>
          <w:color w:val="000000" w:themeColor="text1"/>
          <w:sz w:val="24"/>
        </w:rPr>
      </w:pPr>
      <w:r>
        <w:rPr>
          <w:rFonts w:ascii="宋体" w:hAnsi="宋体"/>
          <w:color w:val="000000" w:themeColor="text1"/>
          <w:sz w:val="24"/>
        </w:rPr>
        <w:t xml:space="preserve">4. </w:t>
      </w:r>
      <w:r>
        <w:rPr>
          <w:rFonts w:ascii="宋体" w:hAnsi="宋体" w:hint="eastAsia"/>
          <w:color w:val="000000" w:themeColor="text1"/>
          <w:sz w:val="24"/>
        </w:rPr>
        <w:t>未实质性响应本文件中带</w:t>
      </w:r>
      <w:r>
        <w:rPr>
          <w:rFonts w:hint="eastAsia"/>
          <w:color w:val="000000" w:themeColor="text1"/>
          <w:sz w:val="24"/>
        </w:rPr>
        <w:t>★</w:t>
      </w:r>
      <w:r>
        <w:rPr>
          <w:rFonts w:ascii="宋体" w:hAnsi="宋体" w:hint="eastAsia"/>
          <w:color w:val="000000" w:themeColor="text1"/>
          <w:sz w:val="24"/>
        </w:rPr>
        <w:t>号的条款要求的；</w:t>
      </w:r>
    </w:p>
    <w:p w14:paraId="2ED1909D" w14:textId="77777777" w:rsidR="000B1468" w:rsidRDefault="00000000">
      <w:pPr>
        <w:spacing w:line="360" w:lineRule="auto"/>
        <w:rPr>
          <w:rFonts w:ascii="宋体" w:hAnsi="宋体"/>
          <w:color w:val="000000" w:themeColor="text1"/>
          <w:sz w:val="24"/>
        </w:rPr>
      </w:pPr>
      <w:r>
        <w:rPr>
          <w:rFonts w:ascii="宋体" w:hAnsi="宋体"/>
          <w:color w:val="000000" w:themeColor="text1"/>
          <w:sz w:val="24"/>
        </w:rPr>
        <w:t xml:space="preserve">5. </w:t>
      </w:r>
      <w:r>
        <w:rPr>
          <w:rFonts w:ascii="宋体" w:hAnsi="宋体" w:hint="eastAsia"/>
          <w:color w:val="000000" w:themeColor="text1"/>
          <w:sz w:val="24"/>
        </w:rPr>
        <w:t>不符合法律法规和不能满足招标文件提出的实质性要求和条件；</w:t>
      </w:r>
    </w:p>
    <w:p w14:paraId="38A59F0B" w14:textId="77777777" w:rsidR="000B1468" w:rsidRDefault="00000000">
      <w:pPr>
        <w:spacing w:line="360" w:lineRule="auto"/>
        <w:rPr>
          <w:rFonts w:ascii="宋体" w:hAnsi="宋体"/>
          <w:color w:val="000000" w:themeColor="text1"/>
          <w:sz w:val="24"/>
        </w:rPr>
      </w:pPr>
      <w:r>
        <w:rPr>
          <w:rFonts w:ascii="宋体" w:hAnsi="宋体"/>
          <w:color w:val="000000" w:themeColor="text1"/>
          <w:sz w:val="24"/>
        </w:rPr>
        <w:t xml:space="preserve">6. </w:t>
      </w:r>
      <w:r>
        <w:rPr>
          <w:rFonts w:ascii="宋体" w:hAnsi="宋体" w:hint="eastAsia"/>
          <w:color w:val="000000" w:themeColor="text1"/>
          <w:sz w:val="24"/>
        </w:rPr>
        <w:t>投标文件中提供虚假或失实资料的；</w:t>
      </w:r>
    </w:p>
    <w:p w14:paraId="44D331D4" w14:textId="77777777" w:rsidR="000B1468" w:rsidRDefault="00000000">
      <w:pPr>
        <w:spacing w:line="360" w:lineRule="auto"/>
        <w:rPr>
          <w:rFonts w:ascii="宋体" w:hAnsi="宋体"/>
          <w:color w:val="000000" w:themeColor="text1"/>
          <w:sz w:val="24"/>
        </w:rPr>
      </w:pPr>
      <w:r>
        <w:rPr>
          <w:rFonts w:ascii="宋体" w:hAnsi="宋体"/>
          <w:color w:val="000000" w:themeColor="text1"/>
          <w:sz w:val="24"/>
        </w:rPr>
        <w:t xml:space="preserve">7. </w:t>
      </w:r>
      <w:r>
        <w:rPr>
          <w:rFonts w:ascii="宋体" w:hAnsi="宋体" w:hint="eastAsia"/>
          <w:color w:val="000000" w:themeColor="text1"/>
          <w:sz w:val="24"/>
        </w:rPr>
        <w:t>投标报价超过本项目最高控制价，采购人不能支付的。</w:t>
      </w:r>
    </w:p>
    <w:p w14:paraId="752B5AC5" w14:textId="77777777" w:rsidR="000B1468" w:rsidRDefault="00000000">
      <w:pPr>
        <w:spacing w:line="360" w:lineRule="auto"/>
        <w:rPr>
          <w:rFonts w:ascii="宋体" w:hAnsi="宋体"/>
          <w:sz w:val="24"/>
        </w:rPr>
      </w:pPr>
      <w:r>
        <w:rPr>
          <w:rFonts w:ascii="宋体" w:hAnsi="宋体" w:hint="eastAsia"/>
          <w:color w:val="000000" w:themeColor="text1"/>
          <w:sz w:val="24"/>
        </w:rPr>
        <w:t>通过以上审核的投标文件，</w:t>
      </w:r>
      <w:r>
        <w:rPr>
          <w:rFonts w:ascii="宋体" w:hAnsi="宋体" w:hint="eastAsia"/>
          <w:b/>
          <w:bCs/>
          <w:sz w:val="24"/>
        </w:rPr>
        <w:t>依照以下标准进行评议</w:t>
      </w:r>
      <w:r>
        <w:rPr>
          <w:rFonts w:ascii="宋体" w:hAnsi="宋体" w:hint="eastAsia"/>
          <w:sz w:val="24"/>
        </w:rPr>
        <w:t>：</w:t>
      </w:r>
    </w:p>
    <w:p w14:paraId="1B461FB8" w14:textId="77777777" w:rsidR="000B1468" w:rsidRDefault="000B1468">
      <w:pPr>
        <w:spacing w:line="360" w:lineRule="auto"/>
        <w:rPr>
          <w:rFonts w:ascii="宋体" w:hAnsi="宋体"/>
          <w:color w:val="FF0000"/>
          <w:sz w:val="24"/>
        </w:rPr>
      </w:pPr>
    </w:p>
    <w:p w14:paraId="6C3B9BE6" w14:textId="77777777" w:rsidR="000B1468" w:rsidRDefault="000B1468">
      <w:pPr>
        <w:spacing w:line="360" w:lineRule="auto"/>
        <w:rPr>
          <w:rFonts w:ascii="宋体" w:hAnsi="宋体"/>
          <w:color w:val="FF0000"/>
          <w:sz w:val="24"/>
        </w:rPr>
      </w:pPr>
    </w:p>
    <w:p w14:paraId="45D8C063" w14:textId="77777777" w:rsidR="000B1468" w:rsidRDefault="000B1468">
      <w:pPr>
        <w:spacing w:line="360" w:lineRule="auto"/>
        <w:rPr>
          <w:rFonts w:ascii="宋体" w:hAnsi="宋体"/>
          <w:color w:val="000000" w:themeColor="text1"/>
          <w:sz w:val="24"/>
        </w:rPr>
      </w:pPr>
    </w:p>
    <w:tbl>
      <w:tblPr>
        <w:tblStyle w:val="af"/>
        <w:tblW w:w="9393" w:type="dxa"/>
        <w:tblLayout w:type="fixed"/>
        <w:tblLook w:val="04A0" w:firstRow="1" w:lastRow="0" w:firstColumn="1" w:lastColumn="0" w:noHBand="0" w:noVBand="1"/>
      </w:tblPr>
      <w:tblGrid>
        <w:gridCol w:w="1281"/>
        <w:gridCol w:w="7062"/>
        <w:gridCol w:w="1050"/>
      </w:tblGrid>
      <w:tr w:rsidR="000B1468" w14:paraId="1AB7BF20" w14:textId="77777777">
        <w:tc>
          <w:tcPr>
            <w:tcW w:w="1281" w:type="dxa"/>
          </w:tcPr>
          <w:p w14:paraId="27597D4B" w14:textId="77777777" w:rsidR="000B1468" w:rsidRDefault="000B1468">
            <w:pPr>
              <w:spacing w:line="360" w:lineRule="auto"/>
              <w:jc w:val="center"/>
              <w:rPr>
                <w:rFonts w:ascii="宋体" w:hAnsi="宋体"/>
                <w:sz w:val="24"/>
              </w:rPr>
            </w:pPr>
          </w:p>
        </w:tc>
        <w:tc>
          <w:tcPr>
            <w:tcW w:w="7062" w:type="dxa"/>
          </w:tcPr>
          <w:p w14:paraId="2F286C3B" w14:textId="77777777" w:rsidR="000B1468" w:rsidRDefault="00000000">
            <w:pPr>
              <w:spacing w:line="360" w:lineRule="auto"/>
              <w:jc w:val="center"/>
              <w:rPr>
                <w:rFonts w:ascii="宋体" w:hAnsi="宋体"/>
                <w:sz w:val="24"/>
              </w:rPr>
            </w:pPr>
            <w:r>
              <w:rPr>
                <w:rFonts w:ascii="宋体" w:hAnsi="宋体" w:hint="eastAsia"/>
                <w:sz w:val="24"/>
              </w:rPr>
              <w:t>评审内容</w:t>
            </w:r>
          </w:p>
        </w:tc>
        <w:tc>
          <w:tcPr>
            <w:tcW w:w="1050" w:type="dxa"/>
          </w:tcPr>
          <w:p w14:paraId="3CCCDFF0" w14:textId="77777777" w:rsidR="000B1468" w:rsidRDefault="00000000">
            <w:pPr>
              <w:spacing w:line="360" w:lineRule="auto"/>
              <w:jc w:val="center"/>
              <w:rPr>
                <w:rFonts w:ascii="宋体" w:hAnsi="宋体"/>
                <w:sz w:val="24"/>
              </w:rPr>
            </w:pPr>
            <w:r>
              <w:rPr>
                <w:rFonts w:ascii="宋体" w:hAnsi="宋体" w:hint="eastAsia"/>
                <w:sz w:val="24"/>
              </w:rPr>
              <w:t>分值</w:t>
            </w:r>
          </w:p>
        </w:tc>
      </w:tr>
      <w:tr w:rsidR="000B1468" w14:paraId="3C1201D6" w14:textId="77777777">
        <w:trPr>
          <w:trHeight w:val="527"/>
        </w:trPr>
        <w:tc>
          <w:tcPr>
            <w:tcW w:w="1281" w:type="dxa"/>
          </w:tcPr>
          <w:p w14:paraId="162BE64D" w14:textId="77777777" w:rsidR="000B1468" w:rsidRDefault="00000000">
            <w:pPr>
              <w:spacing w:line="360" w:lineRule="auto"/>
              <w:jc w:val="center"/>
              <w:rPr>
                <w:rFonts w:ascii="宋体" w:hAnsi="宋体"/>
                <w:sz w:val="24"/>
              </w:rPr>
            </w:pPr>
            <w:r>
              <w:rPr>
                <w:rFonts w:hint="eastAsia"/>
                <w:b/>
                <w:bCs/>
                <w:sz w:val="24"/>
              </w:rPr>
              <w:t>价格</w:t>
            </w:r>
          </w:p>
        </w:tc>
        <w:tc>
          <w:tcPr>
            <w:tcW w:w="7062" w:type="dxa"/>
          </w:tcPr>
          <w:p w14:paraId="2D2EC9E0" w14:textId="77777777" w:rsidR="000B1468" w:rsidRDefault="00000000">
            <w:pPr>
              <w:numPr>
                <w:ilvl w:val="0"/>
                <w:numId w:val="7"/>
              </w:numPr>
              <w:spacing w:line="360" w:lineRule="auto"/>
              <w:rPr>
                <w:rFonts w:ascii="宋体" w:hAnsi="宋体"/>
                <w:sz w:val="24"/>
              </w:rPr>
            </w:pPr>
            <w:r>
              <w:rPr>
                <w:rFonts w:ascii="宋体" w:hAnsi="宋体" w:hint="eastAsia"/>
                <w:sz w:val="24"/>
              </w:rPr>
              <w:t>投标报价得分=有效最低报价/有效投标报价</w:t>
            </w:r>
          </w:p>
          <w:p w14:paraId="77036F29" w14:textId="77777777" w:rsidR="000B1468" w:rsidRDefault="00000000">
            <w:pPr>
              <w:spacing w:line="360" w:lineRule="auto"/>
              <w:rPr>
                <w:rFonts w:ascii="宋体" w:hAnsi="宋体"/>
                <w:sz w:val="24"/>
              </w:rPr>
            </w:pPr>
            <w:r>
              <w:rPr>
                <w:rFonts w:ascii="宋体" w:hAnsi="宋体" w:hint="eastAsia"/>
                <w:sz w:val="24"/>
              </w:rPr>
              <w:t>4、单项有效最低报价的确定：以能满足招标文件要求，质量和服务相等且报价最低的投标报价为单项有效最低报价；</w:t>
            </w:r>
          </w:p>
          <w:p w14:paraId="59CC8176" w14:textId="77777777" w:rsidR="000B1468" w:rsidRDefault="00000000">
            <w:pPr>
              <w:spacing w:line="360" w:lineRule="auto"/>
              <w:rPr>
                <w:rFonts w:ascii="宋体" w:hAnsi="宋体"/>
                <w:sz w:val="24"/>
              </w:rPr>
            </w:pPr>
            <w:r>
              <w:rPr>
                <w:rFonts w:ascii="宋体" w:hAnsi="宋体" w:hint="eastAsia"/>
                <w:sz w:val="24"/>
              </w:rPr>
              <w:t>5、经评标委员会全体认定低于成本报价的投标将被废标，其报价不作为评分依据；</w:t>
            </w:r>
          </w:p>
        </w:tc>
        <w:tc>
          <w:tcPr>
            <w:tcW w:w="1050" w:type="dxa"/>
          </w:tcPr>
          <w:p w14:paraId="158F7897" w14:textId="77777777" w:rsidR="000B1468" w:rsidRDefault="00000000">
            <w:pPr>
              <w:spacing w:line="360" w:lineRule="auto"/>
              <w:jc w:val="center"/>
              <w:rPr>
                <w:rFonts w:ascii="宋体" w:hAnsi="宋体"/>
                <w:sz w:val="24"/>
              </w:rPr>
            </w:pPr>
            <w:r>
              <w:rPr>
                <w:rFonts w:ascii="宋体" w:hAnsi="宋体" w:hint="eastAsia"/>
                <w:sz w:val="24"/>
              </w:rPr>
              <w:t>54</w:t>
            </w:r>
          </w:p>
        </w:tc>
      </w:tr>
      <w:tr w:rsidR="000B1468" w14:paraId="22C80EA5" w14:textId="77777777">
        <w:trPr>
          <w:trHeight w:val="90"/>
        </w:trPr>
        <w:tc>
          <w:tcPr>
            <w:tcW w:w="1281" w:type="dxa"/>
          </w:tcPr>
          <w:p w14:paraId="19DD4570" w14:textId="77777777" w:rsidR="000B1468" w:rsidRDefault="00000000">
            <w:pPr>
              <w:spacing w:line="360" w:lineRule="auto"/>
              <w:jc w:val="center"/>
              <w:rPr>
                <w:rFonts w:ascii="宋体" w:hAnsi="宋体"/>
                <w:sz w:val="24"/>
              </w:rPr>
            </w:pPr>
            <w:r>
              <w:rPr>
                <w:rFonts w:hint="eastAsia"/>
                <w:b/>
                <w:bCs/>
                <w:sz w:val="24"/>
              </w:rPr>
              <w:t>商务分</w:t>
            </w:r>
          </w:p>
        </w:tc>
        <w:tc>
          <w:tcPr>
            <w:tcW w:w="7062" w:type="dxa"/>
          </w:tcPr>
          <w:p w14:paraId="58BD933B" w14:textId="77777777" w:rsidR="000B1468" w:rsidRDefault="000B1468">
            <w:pPr>
              <w:widowControl/>
              <w:jc w:val="left"/>
              <w:rPr>
                <w:rFonts w:ascii="宋体" w:hAnsi="宋体"/>
                <w:sz w:val="24"/>
              </w:rPr>
            </w:pPr>
          </w:p>
          <w:p w14:paraId="7BC62B73" w14:textId="77777777" w:rsidR="000B1468" w:rsidRDefault="00000000">
            <w:pPr>
              <w:widowControl/>
              <w:jc w:val="left"/>
              <w:rPr>
                <w:rFonts w:ascii="宋体" w:hAnsi="宋体"/>
                <w:sz w:val="24"/>
              </w:rPr>
            </w:pPr>
            <w:r>
              <w:rPr>
                <w:rFonts w:ascii="宋体" w:hAnsi="宋体" w:hint="eastAsia"/>
                <w:sz w:val="24"/>
              </w:rPr>
              <w:t>1、施工方案：投标人所定制的方案中，对安装场地现状有充分的了解，估损准确，所制定的安装方案详细、切实可行且有良好的质量保证承诺的，得 8-10 分； 投标人所定制的方案中，对安装场地现状有基本的了解，估损准确，所定制的方案一般，有质量保证承诺的，得 4-7分； 投标人所定制的方案中，对安装场地现状有</w:t>
            </w:r>
            <w:r>
              <w:rPr>
                <w:rFonts w:ascii="宋体" w:hAnsi="宋体" w:hint="eastAsia"/>
                <w:sz w:val="24"/>
              </w:rPr>
              <w:lastRenderedPageBreak/>
              <w:t>基本的了解，估损不准确或所定制的方案不可行或无质量保证承诺的，得 0-3 分。</w:t>
            </w:r>
          </w:p>
          <w:p w14:paraId="7C7DE5FE" w14:textId="77777777" w:rsidR="000B1468" w:rsidRDefault="000B1468">
            <w:pPr>
              <w:widowControl/>
              <w:jc w:val="left"/>
              <w:rPr>
                <w:rFonts w:ascii="宋体" w:hAnsi="宋体"/>
                <w:sz w:val="24"/>
              </w:rPr>
            </w:pPr>
          </w:p>
          <w:p w14:paraId="04ED2E00" w14:textId="77777777" w:rsidR="000B1468" w:rsidRDefault="00000000">
            <w:pPr>
              <w:widowControl/>
              <w:jc w:val="left"/>
              <w:rPr>
                <w:rFonts w:ascii="宋体" w:hAnsi="宋体"/>
                <w:sz w:val="24"/>
              </w:rPr>
            </w:pPr>
            <w:r>
              <w:rPr>
                <w:rFonts w:ascii="宋体" w:hAnsi="宋体" w:hint="eastAsia"/>
                <w:sz w:val="24"/>
              </w:rPr>
              <w:t>2、投标人 2019年 1 月 1 日以来金额在10万以上的安防岗亭定制合同，每提供一个得 2分，最高得8分。 投标文件中应附业绩合同复印件及清单。原件备查。</w:t>
            </w:r>
          </w:p>
          <w:p w14:paraId="1A0A58B2" w14:textId="77777777" w:rsidR="000B1468" w:rsidRDefault="000B1468">
            <w:pPr>
              <w:pStyle w:val="TableParagraph"/>
              <w:spacing w:line="244" w:lineRule="auto"/>
              <w:ind w:right="92"/>
              <w:rPr>
                <w:rFonts w:cs="Times New Roman"/>
                <w:sz w:val="24"/>
                <w:lang w:val="en-US" w:bidi="ar-SA"/>
              </w:rPr>
            </w:pPr>
          </w:p>
          <w:p w14:paraId="19F95BF7" w14:textId="77777777" w:rsidR="000B1468" w:rsidRDefault="00000000">
            <w:pPr>
              <w:pStyle w:val="TableParagraph"/>
              <w:spacing w:line="244" w:lineRule="auto"/>
              <w:ind w:right="92"/>
              <w:rPr>
                <w:sz w:val="24"/>
              </w:rPr>
            </w:pPr>
            <w:r>
              <w:rPr>
                <w:rFonts w:cs="Times New Roman" w:hint="eastAsia"/>
                <w:sz w:val="24"/>
                <w:lang w:val="en-US" w:bidi="ar-SA"/>
              </w:rPr>
              <w:t>3、根据投标文件中提供的获得政府有关部门奖励、以往项目甲方给予的良好服务评价证明等，每提供一份材料得1分，每类最高3分，共6分。</w:t>
            </w:r>
          </w:p>
          <w:p w14:paraId="0E49C828" w14:textId="77777777" w:rsidR="000B1468" w:rsidRDefault="000B1468">
            <w:pPr>
              <w:widowControl/>
              <w:jc w:val="left"/>
              <w:rPr>
                <w:rFonts w:ascii="宋体" w:hAnsi="宋体"/>
                <w:sz w:val="24"/>
              </w:rPr>
            </w:pPr>
          </w:p>
        </w:tc>
        <w:tc>
          <w:tcPr>
            <w:tcW w:w="1050" w:type="dxa"/>
          </w:tcPr>
          <w:p w14:paraId="3F906D90" w14:textId="77777777" w:rsidR="000B1468" w:rsidRDefault="00000000">
            <w:pPr>
              <w:spacing w:line="360" w:lineRule="auto"/>
              <w:jc w:val="center"/>
              <w:rPr>
                <w:rFonts w:ascii="宋体" w:hAnsi="宋体"/>
                <w:sz w:val="24"/>
              </w:rPr>
            </w:pPr>
            <w:r>
              <w:rPr>
                <w:rFonts w:ascii="宋体" w:hAnsi="宋体" w:hint="eastAsia"/>
                <w:sz w:val="24"/>
              </w:rPr>
              <w:lastRenderedPageBreak/>
              <w:t>24</w:t>
            </w:r>
          </w:p>
        </w:tc>
      </w:tr>
      <w:tr w:rsidR="000B1468" w14:paraId="1CC2E9E2" w14:textId="77777777">
        <w:trPr>
          <w:trHeight w:val="1351"/>
        </w:trPr>
        <w:tc>
          <w:tcPr>
            <w:tcW w:w="1281" w:type="dxa"/>
          </w:tcPr>
          <w:p w14:paraId="6FE6A7E8" w14:textId="77777777" w:rsidR="000B1468" w:rsidRDefault="00000000">
            <w:pPr>
              <w:spacing w:line="360" w:lineRule="auto"/>
              <w:jc w:val="center"/>
              <w:rPr>
                <w:b/>
                <w:bCs/>
                <w:sz w:val="24"/>
              </w:rPr>
            </w:pPr>
            <w:r>
              <w:rPr>
                <w:rFonts w:hint="eastAsia"/>
                <w:b/>
                <w:bCs/>
                <w:sz w:val="24"/>
              </w:rPr>
              <w:t>满足技术要求的</w:t>
            </w:r>
          </w:p>
          <w:p w14:paraId="7EC4528F" w14:textId="77777777" w:rsidR="000B1468" w:rsidRDefault="00000000">
            <w:pPr>
              <w:spacing w:line="360" w:lineRule="auto"/>
              <w:jc w:val="center"/>
              <w:rPr>
                <w:rFonts w:ascii="宋体" w:hAnsi="宋体"/>
                <w:sz w:val="24"/>
              </w:rPr>
            </w:pPr>
            <w:r>
              <w:rPr>
                <w:rFonts w:hint="eastAsia"/>
                <w:b/>
                <w:bCs/>
                <w:sz w:val="24"/>
              </w:rPr>
              <w:t>情况及售后服务</w:t>
            </w:r>
          </w:p>
        </w:tc>
        <w:tc>
          <w:tcPr>
            <w:tcW w:w="7062" w:type="dxa"/>
          </w:tcPr>
          <w:p w14:paraId="4CA02BB7" w14:textId="77777777" w:rsidR="000B1468" w:rsidRDefault="000B1468">
            <w:pPr>
              <w:pStyle w:val="TableParagraph"/>
              <w:spacing w:line="265" w:lineRule="exact"/>
              <w:rPr>
                <w:rFonts w:cs="Times New Roman"/>
                <w:sz w:val="24"/>
                <w:lang w:val="en-US" w:bidi="ar-SA"/>
              </w:rPr>
            </w:pPr>
          </w:p>
          <w:p w14:paraId="37B9D762" w14:textId="77777777" w:rsidR="000B1468" w:rsidRDefault="00000000">
            <w:pPr>
              <w:pStyle w:val="TableParagraph"/>
              <w:spacing w:line="244" w:lineRule="auto"/>
              <w:ind w:right="92"/>
              <w:rPr>
                <w:rFonts w:cs="Times New Roman"/>
                <w:sz w:val="24"/>
                <w:lang w:val="en-US" w:bidi="ar-SA"/>
              </w:rPr>
            </w:pPr>
            <w:r>
              <w:rPr>
                <w:rFonts w:hint="eastAsia"/>
                <w:sz w:val="24"/>
                <w:lang w:val="en-US"/>
              </w:rPr>
              <w:t>1、</w:t>
            </w:r>
            <w:r>
              <w:rPr>
                <w:rFonts w:hint="eastAsia"/>
                <w:sz w:val="24"/>
              </w:rPr>
              <w:t>项目配备的技术人员：对比投标人为本项目配置的技术人员的资历、资格</w:t>
            </w:r>
            <w:r>
              <w:rPr>
                <w:rFonts w:hint="eastAsia"/>
                <w:sz w:val="24"/>
                <w:lang w:val="en-US"/>
              </w:rPr>
              <w:t>证明</w:t>
            </w:r>
            <w:r>
              <w:rPr>
                <w:rFonts w:hint="eastAsia"/>
                <w:sz w:val="24"/>
              </w:rPr>
              <w:t>、工作履历及参与项目实施情况；</w:t>
            </w:r>
            <w:r>
              <w:rPr>
                <w:rFonts w:hint="eastAsia"/>
                <w:sz w:val="24"/>
                <w:lang w:val="en-US"/>
              </w:rPr>
              <w:t>定制</w:t>
            </w:r>
            <w:r>
              <w:rPr>
                <w:rFonts w:hint="eastAsia"/>
                <w:sz w:val="24"/>
              </w:rPr>
              <w:t>安装人员经验丰富，人员配置合理，</w:t>
            </w:r>
            <w:r>
              <w:rPr>
                <w:rFonts w:hint="eastAsia"/>
                <w:sz w:val="24"/>
                <w:lang w:val="en-US"/>
              </w:rPr>
              <w:t>能</w:t>
            </w:r>
            <w:r>
              <w:rPr>
                <w:rFonts w:hint="eastAsia"/>
                <w:sz w:val="24"/>
              </w:rPr>
              <w:t>充分保证项目进度及质量</w:t>
            </w:r>
            <w:r>
              <w:rPr>
                <w:rFonts w:hint="eastAsia"/>
                <w:sz w:val="24"/>
                <w:lang w:val="en-US"/>
              </w:rPr>
              <w:t>的，得</w:t>
            </w:r>
            <w:r>
              <w:rPr>
                <w:rFonts w:cs="Times New Roman" w:hint="eastAsia"/>
                <w:sz w:val="24"/>
                <w:lang w:val="en-US" w:bidi="ar-SA"/>
              </w:rPr>
              <w:t>8-10分；配置的技术人员及安装人员经验较丰富，能力较强，配置较合理的得4-7分、人员经验不够、配置不太合理0-3分。</w:t>
            </w:r>
          </w:p>
          <w:p w14:paraId="6F88A483" w14:textId="77777777" w:rsidR="000B1468" w:rsidRDefault="000B1468">
            <w:pPr>
              <w:widowControl/>
              <w:jc w:val="left"/>
              <w:rPr>
                <w:rFonts w:ascii="宋体" w:hAnsi="宋体"/>
                <w:sz w:val="24"/>
              </w:rPr>
            </w:pPr>
          </w:p>
          <w:p w14:paraId="681C3497" w14:textId="77777777" w:rsidR="000B1468" w:rsidRDefault="00000000">
            <w:pPr>
              <w:pStyle w:val="TableParagraph"/>
              <w:spacing w:line="244" w:lineRule="auto"/>
              <w:ind w:right="92"/>
              <w:rPr>
                <w:sz w:val="24"/>
              </w:rPr>
            </w:pPr>
            <w:r>
              <w:rPr>
                <w:rFonts w:hint="eastAsia"/>
                <w:sz w:val="24"/>
                <w:lang w:val="en-US"/>
              </w:rPr>
              <w:t>2、</w:t>
            </w:r>
            <w:r>
              <w:rPr>
                <w:rFonts w:hint="eastAsia"/>
                <w:sz w:val="24"/>
              </w:rPr>
              <w:t>根据投标人提供的</w:t>
            </w:r>
            <w:r>
              <w:rPr>
                <w:rFonts w:hint="eastAsia"/>
                <w:sz w:val="24"/>
                <w:lang w:val="en-US"/>
              </w:rPr>
              <w:t>投标文件</w:t>
            </w:r>
            <w:r>
              <w:rPr>
                <w:rFonts w:hint="eastAsia"/>
                <w:sz w:val="24"/>
              </w:rPr>
              <w:t>是否满足采购文件的售后服务要求</w:t>
            </w:r>
            <w:r>
              <w:rPr>
                <w:rFonts w:hint="eastAsia"/>
                <w:sz w:val="24"/>
                <w:lang w:val="en-US"/>
              </w:rPr>
              <w:t>进行评分，针对</w:t>
            </w:r>
            <w:r>
              <w:rPr>
                <w:rFonts w:hint="eastAsia"/>
                <w:sz w:val="24"/>
              </w:rPr>
              <w:t>售后服务响应时间、</w:t>
            </w:r>
            <w:r>
              <w:rPr>
                <w:rFonts w:hint="eastAsia"/>
                <w:sz w:val="24"/>
                <w:lang w:val="en-US"/>
              </w:rPr>
              <w:t>售后服务</w:t>
            </w:r>
            <w:r>
              <w:rPr>
                <w:rFonts w:hint="eastAsia"/>
                <w:sz w:val="24"/>
              </w:rPr>
              <w:t>计划</w:t>
            </w:r>
            <w:r>
              <w:rPr>
                <w:rFonts w:hint="eastAsia"/>
                <w:sz w:val="24"/>
                <w:lang w:val="en-US"/>
              </w:rPr>
              <w:t>的</w:t>
            </w:r>
            <w:r>
              <w:rPr>
                <w:rFonts w:hint="eastAsia"/>
                <w:sz w:val="24"/>
              </w:rPr>
              <w:t>可行性、售后服务体系</w:t>
            </w:r>
            <w:r>
              <w:rPr>
                <w:rFonts w:hint="eastAsia"/>
                <w:sz w:val="24"/>
                <w:lang w:val="en-US"/>
              </w:rPr>
              <w:t>及</w:t>
            </w:r>
            <w:r>
              <w:rPr>
                <w:rFonts w:hint="eastAsia"/>
                <w:sz w:val="24"/>
              </w:rPr>
              <w:t>服务队伍</w:t>
            </w:r>
            <w:r>
              <w:rPr>
                <w:rFonts w:hint="eastAsia"/>
                <w:sz w:val="24"/>
                <w:lang w:val="en-US"/>
              </w:rPr>
              <w:t>的专业化</w:t>
            </w:r>
            <w:r>
              <w:rPr>
                <w:rFonts w:hint="eastAsia"/>
                <w:sz w:val="24"/>
              </w:rPr>
              <w:t>、本地化技术服务</w:t>
            </w:r>
            <w:r>
              <w:rPr>
                <w:rFonts w:hint="eastAsia"/>
                <w:sz w:val="24"/>
                <w:lang w:val="en-US"/>
              </w:rPr>
              <w:t>等四个方面</w:t>
            </w:r>
            <w:r>
              <w:rPr>
                <w:rFonts w:hint="eastAsia"/>
                <w:sz w:val="24"/>
              </w:rPr>
              <w:t>，酌情赋分，</w:t>
            </w:r>
            <w:r>
              <w:rPr>
                <w:rFonts w:hint="eastAsia"/>
                <w:sz w:val="24"/>
                <w:lang w:val="en-US"/>
              </w:rPr>
              <w:t>每个方面</w:t>
            </w:r>
            <w:r>
              <w:rPr>
                <w:rFonts w:cs="Times New Roman" w:hint="eastAsia"/>
                <w:sz w:val="24"/>
                <w:lang w:val="en-US" w:bidi="ar-SA"/>
              </w:rPr>
              <w:t>优3分，良好1.5分、差0.5分，最高12分。</w:t>
            </w:r>
          </w:p>
        </w:tc>
        <w:tc>
          <w:tcPr>
            <w:tcW w:w="1050" w:type="dxa"/>
          </w:tcPr>
          <w:p w14:paraId="1D1A8091" w14:textId="77777777" w:rsidR="000B1468" w:rsidRDefault="00000000">
            <w:pPr>
              <w:spacing w:line="360" w:lineRule="auto"/>
              <w:jc w:val="center"/>
              <w:rPr>
                <w:rFonts w:ascii="宋体" w:hAnsi="宋体"/>
                <w:sz w:val="24"/>
              </w:rPr>
            </w:pPr>
            <w:r>
              <w:rPr>
                <w:rFonts w:ascii="宋体" w:hAnsi="宋体" w:hint="eastAsia"/>
                <w:sz w:val="24"/>
              </w:rPr>
              <w:t>22</w:t>
            </w:r>
          </w:p>
        </w:tc>
      </w:tr>
    </w:tbl>
    <w:p w14:paraId="7C934735" w14:textId="77777777" w:rsidR="000B1468" w:rsidRDefault="000B1468">
      <w:pPr>
        <w:spacing w:line="360" w:lineRule="auto"/>
        <w:rPr>
          <w:rFonts w:ascii="宋体" w:hAnsi="宋体"/>
          <w:color w:val="000000" w:themeColor="text1"/>
          <w:sz w:val="24"/>
        </w:rPr>
      </w:pPr>
    </w:p>
    <w:p w14:paraId="391FC0BA" w14:textId="77777777" w:rsidR="000B1468" w:rsidRDefault="00000000">
      <w:pPr>
        <w:pStyle w:val="p0"/>
        <w:spacing w:line="360" w:lineRule="auto"/>
        <w:ind w:firstLine="240"/>
        <w:rPr>
          <w:rFonts w:ascii="宋体" w:hAnsi="宋体"/>
          <w:color w:val="000000" w:themeColor="text1"/>
          <w:sz w:val="24"/>
          <w:szCs w:val="24"/>
        </w:rPr>
      </w:pPr>
      <w:r>
        <w:rPr>
          <w:rFonts w:ascii="宋体" w:hAnsi="宋体" w:hint="eastAsia"/>
          <w:color w:val="000000" w:themeColor="text1"/>
          <w:sz w:val="24"/>
          <w:szCs w:val="24"/>
        </w:rPr>
        <w:t>（三）、对所有投标人的投标文件评审，都采用相同的程序和标准。</w:t>
      </w:r>
    </w:p>
    <w:p w14:paraId="12317ECF" w14:textId="77777777" w:rsidR="000B1468" w:rsidRDefault="00000000">
      <w:pPr>
        <w:pStyle w:val="p0"/>
        <w:spacing w:line="360" w:lineRule="auto"/>
        <w:ind w:firstLine="240"/>
        <w:rPr>
          <w:rFonts w:ascii="宋体" w:hAnsi="宋体"/>
          <w:color w:val="000000" w:themeColor="text1"/>
          <w:sz w:val="24"/>
          <w:szCs w:val="24"/>
        </w:rPr>
      </w:pPr>
      <w:r>
        <w:rPr>
          <w:rFonts w:ascii="宋体" w:hAnsi="宋体" w:hint="eastAsia"/>
          <w:color w:val="000000" w:themeColor="text1"/>
          <w:sz w:val="24"/>
          <w:szCs w:val="24"/>
        </w:rPr>
        <w:t>（四）、评标严格按招标文件的要求和条件进行。</w:t>
      </w:r>
    </w:p>
    <w:p w14:paraId="0FDA7982" w14:textId="77777777" w:rsidR="000B1468" w:rsidRDefault="00000000">
      <w:pPr>
        <w:pStyle w:val="p0"/>
        <w:spacing w:line="360" w:lineRule="auto"/>
        <w:ind w:firstLine="240"/>
        <w:rPr>
          <w:rFonts w:ascii="宋体" w:hAnsi="宋体"/>
          <w:color w:val="000000" w:themeColor="text1"/>
          <w:sz w:val="24"/>
          <w:szCs w:val="24"/>
        </w:rPr>
      </w:pPr>
      <w:r>
        <w:rPr>
          <w:rFonts w:ascii="宋体" w:hAnsi="宋体" w:hint="eastAsia"/>
          <w:color w:val="000000" w:themeColor="text1"/>
          <w:sz w:val="24"/>
          <w:szCs w:val="24"/>
        </w:rPr>
        <w:t>（五）、有关投标文件的审查、澄清、评估和比较以及会影响评标工作的一切情况都不得透露给任一投标人或与上述评标工作无关的人员。</w:t>
      </w:r>
    </w:p>
    <w:p w14:paraId="4B742D71" w14:textId="77777777" w:rsidR="000B1468" w:rsidRDefault="00000000">
      <w:pPr>
        <w:pStyle w:val="p0"/>
        <w:spacing w:line="360" w:lineRule="auto"/>
        <w:ind w:firstLine="240"/>
        <w:rPr>
          <w:rFonts w:ascii="宋体" w:hAnsi="宋体"/>
          <w:color w:val="000000" w:themeColor="text1"/>
          <w:sz w:val="24"/>
          <w:szCs w:val="24"/>
        </w:rPr>
      </w:pPr>
      <w:r>
        <w:rPr>
          <w:rFonts w:ascii="宋体" w:hAnsi="宋体" w:hint="eastAsia"/>
          <w:color w:val="000000" w:themeColor="text1"/>
          <w:sz w:val="24"/>
          <w:szCs w:val="24"/>
        </w:rPr>
        <w:t>（六）、投标人不得干扰招标人组织的评标活动，否则将废除其投标。</w:t>
      </w:r>
    </w:p>
    <w:p w14:paraId="43003140" w14:textId="77777777" w:rsidR="000B1468" w:rsidRDefault="000B1468">
      <w:pPr>
        <w:tabs>
          <w:tab w:val="left" w:pos="525"/>
          <w:tab w:val="left" w:pos="840"/>
          <w:tab w:val="left" w:pos="945"/>
        </w:tabs>
        <w:spacing w:line="360" w:lineRule="auto"/>
        <w:jc w:val="left"/>
        <w:rPr>
          <w:b/>
          <w:bCs/>
          <w:color w:val="000000" w:themeColor="text1"/>
          <w:sz w:val="24"/>
        </w:rPr>
      </w:pPr>
    </w:p>
    <w:p w14:paraId="796E3EFC" w14:textId="77777777" w:rsidR="000B1468" w:rsidRDefault="00000000">
      <w:pPr>
        <w:tabs>
          <w:tab w:val="left" w:pos="525"/>
          <w:tab w:val="left" w:pos="840"/>
          <w:tab w:val="left" w:pos="945"/>
        </w:tabs>
        <w:spacing w:line="360" w:lineRule="auto"/>
        <w:jc w:val="center"/>
        <w:rPr>
          <w:color w:val="000000" w:themeColor="text1"/>
          <w:sz w:val="24"/>
        </w:rPr>
      </w:pPr>
      <w:r>
        <w:rPr>
          <w:rFonts w:hint="eastAsia"/>
          <w:b/>
          <w:bCs/>
          <w:color w:val="000000" w:themeColor="text1"/>
          <w:sz w:val="24"/>
        </w:rPr>
        <w:t>第六节</w:t>
      </w:r>
      <w:r>
        <w:rPr>
          <w:b/>
          <w:bCs/>
          <w:color w:val="000000" w:themeColor="text1"/>
          <w:sz w:val="24"/>
        </w:rPr>
        <w:t xml:space="preserve">   </w:t>
      </w:r>
      <w:r>
        <w:rPr>
          <w:rFonts w:hint="eastAsia"/>
          <w:b/>
          <w:bCs/>
          <w:color w:val="000000" w:themeColor="text1"/>
          <w:sz w:val="24"/>
        </w:rPr>
        <w:t>定标</w:t>
      </w:r>
    </w:p>
    <w:p w14:paraId="1573487A" w14:textId="77777777" w:rsidR="000B1468" w:rsidRDefault="00000000">
      <w:pPr>
        <w:tabs>
          <w:tab w:val="left" w:pos="525"/>
          <w:tab w:val="left" w:pos="840"/>
          <w:tab w:val="left" w:pos="945"/>
        </w:tabs>
        <w:spacing w:line="360" w:lineRule="auto"/>
        <w:ind w:firstLineChars="200" w:firstLine="480"/>
        <w:rPr>
          <w:b/>
          <w:color w:val="000000" w:themeColor="text1"/>
          <w:sz w:val="24"/>
        </w:rPr>
      </w:pPr>
      <w:r>
        <w:rPr>
          <w:rFonts w:hint="eastAsia"/>
          <w:color w:val="000000" w:themeColor="text1"/>
          <w:sz w:val="24"/>
        </w:rPr>
        <w:t>一、</w:t>
      </w:r>
      <w:r>
        <w:rPr>
          <w:rFonts w:hint="eastAsia"/>
          <w:b/>
          <w:color w:val="000000" w:themeColor="text1"/>
          <w:sz w:val="24"/>
        </w:rPr>
        <w:t>招标人不能保证最低报价的投标可以中标，招标人有权决定授予中标者标的物的数量。</w:t>
      </w:r>
    </w:p>
    <w:p w14:paraId="02B03EC6" w14:textId="77777777" w:rsidR="000B1468" w:rsidRDefault="00000000">
      <w:pPr>
        <w:tabs>
          <w:tab w:val="left" w:pos="525"/>
          <w:tab w:val="left" w:pos="840"/>
          <w:tab w:val="left" w:pos="945"/>
        </w:tabs>
        <w:spacing w:line="360" w:lineRule="auto"/>
        <w:ind w:firstLineChars="200" w:firstLine="480"/>
        <w:rPr>
          <w:b/>
          <w:color w:val="000000" w:themeColor="text1"/>
          <w:sz w:val="24"/>
        </w:rPr>
      </w:pPr>
      <w:r>
        <w:rPr>
          <w:rFonts w:hint="eastAsia"/>
          <w:color w:val="000000" w:themeColor="text1"/>
          <w:sz w:val="24"/>
        </w:rPr>
        <w:t>二、定标后的</w:t>
      </w:r>
      <w:r>
        <w:rPr>
          <w:color w:val="000000" w:themeColor="text1"/>
          <w:sz w:val="24"/>
        </w:rPr>
        <w:t>5</w:t>
      </w:r>
      <w:r>
        <w:rPr>
          <w:rFonts w:hint="eastAsia"/>
          <w:color w:val="000000" w:themeColor="text1"/>
          <w:sz w:val="24"/>
        </w:rPr>
        <w:t>个工作日内，招标人以书面形式向中标供应商发出《中标通知书》</w:t>
      </w:r>
      <w:r>
        <w:rPr>
          <w:rFonts w:hint="eastAsia"/>
          <w:color w:val="000000" w:themeColor="text1"/>
        </w:rPr>
        <w:t>。</w:t>
      </w:r>
      <w:r>
        <w:rPr>
          <w:rFonts w:hint="eastAsia"/>
          <w:color w:val="000000" w:themeColor="text1"/>
          <w:sz w:val="24"/>
        </w:rPr>
        <w:t>中标人应按中标通知中规定的时间与招标人签订采购合同。</w:t>
      </w:r>
    </w:p>
    <w:p w14:paraId="3E64EC39" w14:textId="77777777" w:rsidR="000B1468" w:rsidRDefault="00000000">
      <w:pPr>
        <w:tabs>
          <w:tab w:val="left" w:pos="525"/>
          <w:tab w:val="left" w:pos="840"/>
          <w:tab w:val="left" w:pos="945"/>
        </w:tabs>
        <w:spacing w:line="360" w:lineRule="auto"/>
        <w:ind w:firstLineChars="200" w:firstLine="480"/>
        <w:rPr>
          <w:color w:val="000000" w:themeColor="text1"/>
          <w:sz w:val="24"/>
        </w:rPr>
      </w:pPr>
      <w:r>
        <w:rPr>
          <w:rFonts w:hint="eastAsia"/>
          <w:color w:val="000000" w:themeColor="text1"/>
          <w:sz w:val="24"/>
        </w:rPr>
        <w:t>三、中标供应商应在接到招标人的通知后，及时提交以下资格证明文件的原件供招标人核对：</w:t>
      </w:r>
    </w:p>
    <w:p w14:paraId="40C72CB0" w14:textId="77777777" w:rsidR="000B1468" w:rsidRDefault="00000000">
      <w:pPr>
        <w:tabs>
          <w:tab w:val="left" w:pos="525"/>
          <w:tab w:val="left" w:pos="840"/>
          <w:tab w:val="left" w:pos="945"/>
        </w:tabs>
        <w:spacing w:line="360" w:lineRule="auto"/>
        <w:ind w:left="420"/>
        <w:rPr>
          <w:color w:val="000000" w:themeColor="text1"/>
          <w:sz w:val="24"/>
        </w:rPr>
      </w:pPr>
      <w:r>
        <w:rPr>
          <w:color w:val="000000" w:themeColor="text1"/>
          <w:sz w:val="24"/>
        </w:rPr>
        <w:t>1</w:t>
      </w:r>
      <w:r>
        <w:rPr>
          <w:rFonts w:hint="eastAsia"/>
          <w:color w:val="000000" w:themeColor="text1"/>
          <w:sz w:val="24"/>
        </w:rPr>
        <w:t>、营业执照原件；</w:t>
      </w:r>
    </w:p>
    <w:p w14:paraId="340A2E96" w14:textId="77777777" w:rsidR="000B1468" w:rsidRDefault="00000000">
      <w:pPr>
        <w:tabs>
          <w:tab w:val="left" w:pos="525"/>
          <w:tab w:val="left" w:pos="840"/>
          <w:tab w:val="left" w:pos="945"/>
        </w:tabs>
        <w:spacing w:line="360" w:lineRule="auto"/>
        <w:ind w:left="420"/>
        <w:rPr>
          <w:color w:val="000000" w:themeColor="text1"/>
          <w:sz w:val="24"/>
        </w:rPr>
      </w:pPr>
      <w:r>
        <w:rPr>
          <w:color w:val="000000" w:themeColor="text1"/>
          <w:sz w:val="24"/>
        </w:rPr>
        <w:t>2</w:t>
      </w:r>
      <w:r>
        <w:rPr>
          <w:rFonts w:hint="eastAsia"/>
          <w:color w:val="000000" w:themeColor="text1"/>
          <w:sz w:val="24"/>
        </w:rPr>
        <w:t>、投标产品的经销、代理证明文件或投标授权书原件（投标设备的制造商除外）。</w:t>
      </w:r>
    </w:p>
    <w:p w14:paraId="05A9F162" w14:textId="77777777" w:rsidR="000B1468" w:rsidRDefault="00000000">
      <w:pPr>
        <w:tabs>
          <w:tab w:val="left" w:pos="525"/>
          <w:tab w:val="left" w:pos="840"/>
        </w:tabs>
        <w:spacing w:line="360" w:lineRule="auto"/>
        <w:ind w:firstLineChars="200" w:firstLine="480"/>
        <w:rPr>
          <w:color w:val="000000" w:themeColor="text1"/>
          <w:sz w:val="24"/>
        </w:rPr>
      </w:pPr>
      <w:r>
        <w:rPr>
          <w:rFonts w:hint="eastAsia"/>
          <w:color w:val="000000" w:themeColor="text1"/>
          <w:sz w:val="24"/>
        </w:rPr>
        <w:t>四、采购人认为有必要对中标候选人进行考察的，中标候选人须给予配合。</w:t>
      </w:r>
    </w:p>
    <w:p w14:paraId="639DFB9D" w14:textId="77777777" w:rsidR="000B1468" w:rsidRDefault="000B1468">
      <w:pPr>
        <w:tabs>
          <w:tab w:val="left" w:pos="525"/>
          <w:tab w:val="left" w:pos="840"/>
        </w:tabs>
        <w:spacing w:line="360" w:lineRule="auto"/>
        <w:ind w:firstLineChars="200" w:firstLine="480"/>
        <w:rPr>
          <w:color w:val="000000" w:themeColor="text1"/>
          <w:sz w:val="24"/>
        </w:rPr>
      </w:pPr>
    </w:p>
    <w:p w14:paraId="3ECAAD06" w14:textId="77777777" w:rsidR="000B1468" w:rsidRDefault="000B1468">
      <w:pPr>
        <w:tabs>
          <w:tab w:val="left" w:pos="525"/>
          <w:tab w:val="left" w:pos="840"/>
        </w:tabs>
        <w:spacing w:line="360" w:lineRule="auto"/>
        <w:ind w:firstLineChars="200" w:firstLine="480"/>
        <w:rPr>
          <w:color w:val="000000" w:themeColor="text1"/>
          <w:sz w:val="24"/>
        </w:rPr>
      </w:pPr>
    </w:p>
    <w:p w14:paraId="005C83BE" w14:textId="77777777" w:rsidR="000B1468" w:rsidRDefault="000B1468">
      <w:pPr>
        <w:tabs>
          <w:tab w:val="left" w:pos="525"/>
          <w:tab w:val="left" w:pos="840"/>
        </w:tabs>
        <w:spacing w:line="360" w:lineRule="auto"/>
        <w:ind w:firstLineChars="200" w:firstLine="480"/>
        <w:rPr>
          <w:color w:val="000000" w:themeColor="text1"/>
          <w:sz w:val="24"/>
        </w:rPr>
      </w:pPr>
    </w:p>
    <w:p w14:paraId="7836CB37" w14:textId="77777777" w:rsidR="000B1468" w:rsidRDefault="000B1468">
      <w:pPr>
        <w:tabs>
          <w:tab w:val="left" w:pos="525"/>
          <w:tab w:val="left" w:pos="840"/>
        </w:tabs>
        <w:spacing w:line="360" w:lineRule="auto"/>
        <w:ind w:firstLineChars="200" w:firstLine="480"/>
        <w:rPr>
          <w:color w:val="000000" w:themeColor="text1"/>
          <w:sz w:val="24"/>
        </w:rPr>
      </w:pPr>
    </w:p>
    <w:p w14:paraId="691EE9DA" w14:textId="77777777" w:rsidR="000B1468" w:rsidRDefault="000B1468">
      <w:pPr>
        <w:tabs>
          <w:tab w:val="left" w:pos="525"/>
          <w:tab w:val="left" w:pos="840"/>
        </w:tabs>
        <w:spacing w:line="360" w:lineRule="auto"/>
        <w:ind w:firstLineChars="200" w:firstLine="480"/>
        <w:rPr>
          <w:color w:val="000000" w:themeColor="text1"/>
          <w:sz w:val="24"/>
        </w:rPr>
      </w:pPr>
    </w:p>
    <w:p w14:paraId="61FE3592" w14:textId="77777777" w:rsidR="000B1468" w:rsidRDefault="000B1468">
      <w:pPr>
        <w:tabs>
          <w:tab w:val="left" w:pos="525"/>
          <w:tab w:val="left" w:pos="840"/>
        </w:tabs>
        <w:spacing w:line="360" w:lineRule="auto"/>
        <w:ind w:firstLineChars="200" w:firstLine="480"/>
        <w:rPr>
          <w:color w:val="000000" w:themeColor="text1"/>
          <w:sz w:val="24"/>
        </w:rPr>
      </w:pPr>
    </w:p>
    <w:p w14:paraId="705A1906" w14:textId="77777777" w:rsidR="000B1468" w:rsidRDefault="000B1468">
      <w:pPr>
        <w:tabs>
          <w:tab w:val="left" w:pos="525"/>
          <w:tab w:val="left" w:pos="840"/>
        </w:tabs>
        <w:spacing w:line="360" w:lineRule="auto"/>
        <w:ind w:firstLineChars="200" w:firstLine="480"/>
        <w:rPr>
          <w:color w:val="000000" w:themeColor="text1"/>
          <w:sz w:val="24"/>
        </w:rPr>
      </w:pPr>
    </w:p>
    <w:p w14:paraId="4B7EE61A" w14:textId="77777777" w:rsidR="000B1468" w:rsidRDefault="000B1468">
      <w:pPr>
        <w:tabs>
          <w:tab w:val="left" w:pos="525"/>
          <w:tab w:val="left" w:pos="840"/>
        </w:tabs>
        <w:spacing w:line="360" w:lineRule="auto"/>
        <w:ind w:firstLineChars="200" w:firstLine="480"/>
        <w:rPr>
          <w:color w:val="000000" w:themeColor="text1"/>
          <w:sz w:val="24"/>
        </w:rPr>
      </w:pPr>
    </w:p>
    <w:p w14:paraId="5E4E5513" w14:textId="77777777" w:rsidR="000B1468" w:rsidRDefault="000B1468">
      <w:pPr>
        <w:tabs>
          <w:tab w:val="left" w:pos="525"/>
          <w:tab w:val="left" w:pos="840"/>
        </w:tabs>
        <w:spacing w:line="360" w:lineRule="auto"/>
        <w:ind w:firstLineChars="200" w:firstLine="480"/>
        <w:rPr>
          <w:color w:val="000000" w:themeColor="text1"/>
          <w:sz w:val="24"/>
        </w:rPr>
      </w:pPr>
    </w:p>
    <w:p w14:paraId="7E22ADBD" w14:textId="77777777" w:rsidR="000B1468" w:rsidRDefault="000B1468">
      <w:pPr>
        <w:tabs>
          <w:tab w:val="left" w:pos="525"/>
          <w:tab w:val="left" w:pos="840"/>
        </w:tabs>
        <w:spacing w:line="360" w:lineRule="auto"/>
        <w:ind w:firstLineChars="200" w:firstLine="480"/>
        <w:rPr>
          <w:color w:val="000000" w:themeColor="text1"/>
          <w:sz w:val="24"/>
        </w:rPr>
      </w:pPr>
    </w:p>
    <w:p w14:paraId="137024D2" w14:textId="77777777" w:rsidR="000B1468" w:rsidRDefault="000B1468">
      <w:pPr>
        <w:tabs>
          <w:tab w:val="left" w:pos="525"/>
          <w:tab w:val="left" w:pos="840"/>
        </w:tabs>
        <w:spacing w:line="360" w:lineRule="auto"/>
        <w:ind w:firstLineChars="200" w:firstLine="480"/>
        <w:rPr>
          <w:color w:val="000000" w:themeColor="text1"/>
          <w:sz w:val="24"/>
        </w:rPr>
      </w:pPr>
    </w:p>
    <w:p w14:paraId="50415B30" w14:textId="77777777" w:rsidR="000B1468" w:rsidRDefault="000B1468">
      <w:pPr>
        <w:tabs>
          <w:tab w:val="left" w:pos="525"/>
          <w:tab w:val="left" w:pos="840"/>
        </w:tabs>
        <w:spacing w:line="360" w:lineRule="auto"/>
        <w:ind w:firstLineChars="200" w:firstLine="480"/>
        <w:rPr>
          <w:color w:val="000000" w:themeColor="text1"/>
          <w:sz w:val="24"/>
        </w:rPr>
      </w:pPr>
    </w:p>
    <w:p w14:paraId="7654248A" w14:textId="77777777" w:rsidR="000B1468" w:rsidRDefault="000B1468">
      <w:pPr>
        <w:tabs>
          <w:tab w:val="left" w:pos="525"/>
          <w:tab w:val="left" w:pos="840"/>
        </w:tabs>
        <w:spacing w:line="360" w:lineRule="auto"/>
        <w:ind w:firstLineChars="200" w:firstLine="480"/>
        <w:rPr>
          <w:color w:val="000000" w:themeColor="text1"/>
          <w:sz w:val="24"/>
        </w:rPr>
      </w:pPr>
    </w:p>
    <w:p w14:paraId="150AB5C0" w14:textId="77777777" w:rsidR="000B1468" w:rsidRDefault="000B1468">
      <w:pPr>
        <w:tabs>
          <w:tab w:val="left" w:pos="525"/>
          <w:tab w:val="left" w:pos="840"/>
        </w:tabs>
        <w:spacing w:line="360" w:lineRule="auto"/>
        <w:ind w:firstLineChars="200" w:firstLine="480"/>
        <w:rPr>
          <w:color w:val="000000" w:themeColor="text1"/>
          <w:sz w:val="24"/>
        </w:rPr>
      </w:pPr>
    </w:p>
    <w:p w14:paraId="56EB44B7" w14:textId="77777777" w:rsidR="000B1468" w:rsidRDefault="000B1468">
      <w:pPr>
        <w:tabs>
          <w:tab w:val="left" w:pos="525"/>
          <w:tab w:val="left" w:pos="840"/>
        </w:tabs>
        <w:spacing w:line="360" w:lineRule="auto"/>
        <w:ind w:firstLineChars="200" w:firstLine="480"/>
        <w:rPr>
          <w:color w:val="000000" w:themeColor="text1"/>
          <w:sz w:val="24"/>
        </w:rPr>
      </w:pPr>
    </w:p>
    <w:p w14:paraId="1AB802A4" w14:textId="77777777" w:rsidR="000B1468" w:rsidRDefault="000B1468">
      <w:pPr>
        <w:tabs>
          <w:tab w:val="left" w:pos="525"/>
          <w:tab w:val="left" w:pos="840"/>
        </w:tabs>
        <w:spacing w:line="360" w:lineRule="auto"/>
        <w:ind w:firstLineChars="200" w:firstLine="480"/>
        <w:rPr>
          <w:color w:val="000000" w:themeColor="text1"/>
          <w:sz w:val="24"/>
        </w:rPr>
      </w:pPr>
    </w:p>
    <w:p w14:paraId="2049FF1C" w14:textId="77777777" w:rsidR="000B1468" w:rsidRDefault="000B1468">
      <w:pPr>
        <w:tabs>
          <w:tab w:val="left" w:pos="525"/>
          <w:tab w:val="left" w:pos="840"/>
        </w:tabs>
        <w:spacing w:line="360" w:lineRule="auto"/>
        <w:ind w:firstLineChars="200" w:firstLine="480"/>
        <w:rPr>
          <w:color w:val="000000" w:themeColor="text1"/>
          <w:sz w:val="24"/>
        </w:rPr>
      </w:pPr>
    </w:p>
    <w:p w14:paraId="51CC8B1F" w14:textId="77777777" w:rsidR="000B1468" w:rsidRDefault="000B1468">
      <w:pPr>
        <w:tabs>
          <w:tab w:val="left" w:pos="525"/>
          <w:tab w:val="left" w:pos="840"/>
        </w:tabs>
        <w:spacing w:line="360" w:lineRule="auto"/>
        <w:ind w:firstLineChars="200" w:firstLine="480"/>
        <w:rPr>
          <w:color w:val="000000" w:themeColor="text1"/>
          <w:sz w:val="24"/>
        </w:rPr>
      </w:pPr>
    </w:p>
    <w:p w14:paraId="2F01F5B6" w14:textId="77777777" w:rsidR="000B1468" w:rsidRDefault="000B1468">
      <w:pPr>
        <w:tabs>
          <w:tab w:val="left" w:pos="525"/>
          <w:tab w:val="left" w:pos="840"/>
        </w:tabs>
        <w:spacing w:line="360" w:lineRule="auto"/>
        <w:rPr>
          <w:color w:val="000000" w:themeColor="text1"/>
          <w:sz w:val="24"/>
        </w:rPr>
      </w:pPr>
    </w:p>
    <w:p w14:paraId="793C0B99" w14:textId="77777777" w:rsidR="000B1468" w:rsidRDefault="00000000">
      <w:pPr>
        <w:pStyle w:val="1"/>
        <w:numPr>
          <w:ilvl w:val="0"/>
          <w:numId w:val="8"/>
        </w:numPr>
        <w:snapToGrid w:val="0"/>
        <w:spacing w:before="0" w:after="0" w:line="360" w:lineRule="auto"/>
        <w:jc w:val="center"/>
        <w:rPr>
          <w:bCs w:val="0"/>
          <w:color w:val="000000" w:themeColor="text1"/>
          <w:sz w:val="32"/>
          <w:szCs w:val="32"/>
        </w:rPr>
      </w:pPr>
      <w:r>
        <w:rPr>
          <w:rFonts w:hint="eastAsia"/>
          <w:bCs w:val="0"/>
          <w:color w:val="000000" w:themeColor="text1"/>
          <w:sz w:val="32"/>
          <w:szCs w:val="32"/>
        </w:rPr>
        <w:t xml:space="preserve"> </w:t>
      </w:r>
      <w:r>
        <w:rPr>
          <w:rFonts w:hint="eastAsia"/>
          <w:bCs w:val="0"/>
          <w:color w:val="000000" w:themeColor="text1"/>
          <w:sz w:val="32"/>
          <w:szCs w:val="32"/>
        </w:rPr>
        <w:t>投标文件格式</w:t>
      </w:r>
    </w:p>
    <w:p w14:paraId="0F95ED89" w14:textId="77777777" w:rsidR="000B1468" w:rsidRDefault="00000000">
      <w:pPr>
        <w:pStyle w:val="2"/>
        <w:keepNext w:val="0"/>
        <w:keepLines w:val="0"/>
        <w:spacing w:before="100" w:beforeAutospacing="1" w:after="0" w:line="240" w:lineRule="auto"/>
        <w:ind w:firstLineChars="1400" w:firstLine="3360"/>
        <w:rPr>
          <w:rFonts w:ascii="宋体" w:hAnsi="宋体"/>
          <w:sz w:val="24"/>
        </w:rPr>
      </w:pPr>
      <w:r>
        <w:rPr>
          <w:rFonts w:ascii="宋体" w:eastAsia="宋体" w:hAnsi="宋体" w:cs="Times New Roman" w:hint="eastAsia"/>
          <w:b w:val="0"/>
          <w:bCs w:val="0"/>
          <w:sz w:val="24"/>
          <w:szCs w:val="24"/>
        </w:rPr>
        <w:t>格式1     投标书</w:t>
      </w:r>
    </w:p>
    <w:p w14:paraId="05C66B7A" w14:textId="77777777" w:rsidR="000B1468" w:rsidRDefault="00000000">
      <w:pPr>
        <w:spacing w:line="360" w:lineRule="auto"/>
        <w:rPr>
          <w:rFonts w:ascii="宋体" w:hAnsi="宋体"/>
          <w:sz w:val="24"/>
          <w:u w:val="single"/>
        </w:rPr>
      </w:pPr>
      <w:r>
        <w:rPr>
          <w:rFonts w:ascii="宋体" w:hAnsi="宋体" w:hint="eastAsia"/>
          <w:sz w:val="24"/>
        </w:rPr>
        <w:t>致  厦门大学后勤集团</w:t>
      </w:r>
    </w:p>
    <w:p w14:paraId="2815DE78" w14:textId="77777777" w:rsidR="000B1468" w:rsidRDefault="00000000">
      <w:pPr>
        <w:spacing w:line="360" w:lineRule="auto"/>
        <w:rPr>
          <w:rFonts w:ascii="宋体" w:hAnsi="宋体"/>
          <w:sz w:val="24"/>
          <w:u w:val="single"/>
        </w:rPr>
      </w:pPr>
      <w:r>
        <w:rPr>
          <w:rFonts w:ascii="宋体" w:hAnsi="宋体"/>
          <w:noProof/>
          <w:sz w:val="24"/>
          <w:u w:val="single"/>
        </w:rPr>
        <mc:AlternateContent>
          <mc:Choice Requires="wps">
            <w:drawing>
              <wp:anchor distT="0" distB="0" distL="114300" distR="114300" simplePos="0" relativeHeight="251659264" behindDoc="0" locked="0" layoutInCell="1" allowOverlap="1" wp14:anchorId="46500C33" wp14:editId="07F0E828">
                <wp:simplePos x="0" y="0"/>
                <wp:positionH relativeFrom="column">
                  <wp:posOffset>228600</wp:posOffset>
                </wp:positionH>
                <wp:positionV relativeFrom="paragraph">
                  <wp:posOffset>0</wp:posOffset>
                </wp:positionV>
                <wp:extent cx="1259205" cy="0"/>
                <wp:effectExtent l="0" t="0" r="0" b="0"/>
                <wp:wrapNone/>
                <wp:docPr id="12" name="直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205" cy="0"/>
                        </a:xfrm>
                        <a:prstGeom prst="line">
                          <a:avLst/>
                        </a:prstGeom>
                        <a:noFill/>
                        <a:ln w="9525">
                          <a:solidFill>
                            <a:srgbClr val="000000"/>
                          </a:solidFill>
                          <a:round/>
                        </a:ln>
                        <a:effectLst/>
                      </wps:spPr>
                      <wps:bodyPr/>
                    </wps:wsp>
                  </a:graphicData>
                </a:graphic>
              </wp:anchor>
            </w:drawing>
          </mc:Choice>
          <mc:Fallback>
            <w:pict>
              <v:line w14:anchorId="02F47EBE" id="直线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8pt,0" to="117.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"/>
            </w:pict>
          </mc:Fallback>
        </mc:AlternateContent>
      </w:r>
    </w:p>
    <w:p w14:paraId="6A046F71" w14:textId="77777777" w:rsidR="000B1468" w:rsidRDefault="00000000">
      <w:pPr>
        <w:spacing w:line="360" w:lineRule="auto"/>
        <w:ind w:firstLineChars="260" w:firstLine="624"/>
        <w:rPr>
          <w:rFonts w:ascii="宋体" w:hAnsi="宋体"/>
          <w:sz w:val="24"/>
        </w:rPr>
      </w:pPr>
      <w:r>
        <w:rPr>
          <w:rFonts w:ascii="宋体" w:hAnsi="宋体" w:hint="eastAsia"/>
          <w:sz w:val="24"/>
        </w:rPr>
        <w:t xml:space="preserve">根据贵方为 </w:t>
      </w:r>
      <w:r>
        <w:rPr>
          <w:rFonts w:ascii="宋体" w:hAnsi="宋体" w:hint="eastAsia"/>
          <w:sz w:val="24"/>
          <w:u w:val="single"/>
        </w:rPr>
        <w:t xml:space="preserve">                    </w:t>
      </w:r>
      <w:r>
        <w:rPr>
          <w:rFonts w:ascii="宋体" w:hAnsi="宋体" w:hint="eastAsia"/>
          <w:sz w:val="24"/>
        </w:rPr>
        <w:t>（采购编号）招标项目及服务的投标邀请，投标代表</w:t>
      </w:r>
      <w:r>
        <w:rPr>
          <w:rFonts w:ascii="宋体" w:hAnsi="宋体" w:hint="eastAsia"/>
          <w:sz w:val="24"/>
          <w:u w:val="single"/>
        </w:rPr>
        <w:t xml:space="preserve">                                        </w:t>
      </w:r>
      <w:r>
        <w:rPr>
          <w:rFonts w:ascii="宋体" w:hAnsi="宋体" w:hint="eastAsia"/>
          <w:sz w:val="24"/>
        </w:rPr>
        <w:t>（全名、职务），经正式授权并代表投标人</w:t>
      </w:r>
      <w:r>
        <w:rPr>
          <w:rFonts w:ascii="宋体" w:hAnsi="宋体" w:hint="eastAsia"/>
          <w:sz w:val="24"/>
          <w:u w:val="single"/>
        </w:rPr>
        <w:t xml:space="preserve">                                        </w:t>
      </w:r>
      <w:r>
        <w:rPr>
          <w:rFonts w:ascii="宋体" w:hAnsi="宋体" w:hint="eastAsia"/>
          <w:sz w:val="24"/>
        </w:rPr>
        <w:t>（投标人名称）按招标书规定提交投标文件正本1份和副本1份。</w:t>
      </w:r>
    </w:p>
    <w:p w14:paraId="473437B0" w14:textId="77777777" w:rsidR="000B1468" w:rsidRDefault="00000000">
      <w:pPr>
        <w:spacing w:line="360" w:lineRule="auto"/>
        <w:rPr>
          <w:rFonts w:ascii="宋体" w:hAnsi="宋体"/>
          <w:sz w:val="24"/>
        </w:rPr>
      </w:pPr>
      <w:r>
        <w:rPr>
          <w:rFonts w:ascii="宋体" w:hAnsi="宋体" w:hint="eastAsia"/>
          <w:sz w:val="24"/>
        </w:rPr>
        <w:t xml:space="preserve">    </w:t>
      </w:r>
      <w:r>
        <w:rPr>
          <w:rFonts w:ascii="宋体" w:hAnsi="宋体"/>
          <w:sz w:val="24"/>
        </w:rPr>
        <w:fldChar w:fldCharType="begin"/>
      </w:r>
      <w:r>
        <w:rPr>
          <w:rFonts w:ascii="宋体" w:hAnsi="宋体"/>
          <w:sz w:val="24"/>
        </w:rPr>
        <w:instrText xml:space="preserve"> = 1 \* GB2 </w:instrText>
      </w:r>
      <w:r>
        <w:rPr>
          <w:rFonts w:ascii="宋体" w:hAnsi="宋体"/>
          <w:sz w:val="24"/>
        </w:rPr>
        <w:fldChar w:fldCharType="separate"/>
      </w:r>
      <w:r>
        <w:rPr>
          <w:rFonts w:ascii="宋体" w:hAnsi="宋体" w:hint="eastAsia"/>
          <w:sz w:val="24"/>
        </w:rPr>
        <w:t>⑴</w:t>
      </w:r>
      <w:r>
        <w:rPr>
          <w:rFonts w:ascii="宋体" w:hAnsi="宋体"/>
          <w:sz w:val="24"/>
        </w:rPr>
        <w:fldChar w:fldCharType="end"/>
      </w:r>
      <w:r>
        <w:rPr>
          <w:rFonts w:ascii="宋体" w:hAnsi="宋体" w:hint="eastAsia"/>
          <w:sz w:val="24"/>
        </w:rPr>
        <w:t>投标书、投标报价清单一览表。</w:t>
      </w:r>
    </w:p>
    <w:p w14:paraId="39493B85" w14:textId="77777777" w:rsidR="000B1468" w:rsidRDefault="00000000">
      <w:pPr>
        <w:spacing w:line="360" w:lineRule="auto"/>
        <w:ind w:firstLineChars="200" w:firstLine="480"/>
        <w:rPr>
          <w:rFonts w:ascii="宋体" w:hAnsi="宋体"/>
          <w:sz w:val="24"/>
        </w:rPr>
      </w:pPr>
      <w:r>
        <w:rPr>
          <w:rFonts w:ascii="宋体" w:hAnsi="宋体"/>
          <w:sz w:val="24"/>
        </w:rPr>
        <w:fldChar w:fldCharType="begin"/>
      </w:r>
      <w:r>
        <w:rPr>
          <w:rFonts w:ascii="宋体" w:hAnsi="宋体"/>
          <w:sz w:val="24"/>
        </w:rPr>
        <w:instrText xml:space="preserve"> = 2 \* GB2 </w:instrText>
      </w:r>
      <w:r>
        <w:rPr>
          <w:rFonts w:ascii="宋体" w:hAnsi="宋体"/>
          <w:sz w:val="24"/>
        </w:rPr>
        <w:fldChar w:fldCharType="separate"/>
      </w:r>
      <w:r>
        <w:rPr>
          <w:rFonts w:ascii="宋体" w:hAnsi="宋体" w:hint="eastAsia"/>
          <w:sz w:val="24"/>
        </w:rPr>
        <w:t>⑵</w:t>
      </w:r>
      <w:r>
        <w:rPr>
          <w:rFonts w:ascii="宋体" w:hAnsi="宋体"/>
          <w:sz w:val="24"/>
        </w:rPr>
        <w:fldChar w:fldCharType="end"/>
      </w:r>
      <w:r>
        <w:rPr>
          <w:rFonts w:ascii="宋体" w:hAnsi="宋体" w:hint="eastAsia"/>
          <w:sz w:val="24"/>
        </w:rPr>
        <w:t>资格证明文件</w:t>
      </w:r>
    </w:p>
    <w:p w14:paraId="497D3C53" w14:textId="77777777" w:rsidR="000B1468" w:rsidRDefault="00000000">
      <w:pPr>
        <w:spacing w:line="360" w:lineRule="auto"/>
        <w:ind w:firstLineChars="200" w:firstLine="480"/>
        <w:rPr>
          <w:rFonts w:ascii="宋体" w:hAnsi="宋体"/>
          <w:sz w:val="24"/>
        </w:rPr>
      </w:pPr>
      <w:r>
        <w:rPr>
          <w:rFonts w:ascii="宋体" w:hAnsi="宋体"/>
          <w:sz w:val="24"/>
        </w:rPr>
        <w:fldChar w:fldCharType="begin"/>
      </w:r>
      <w:r>
        <w:rPr>
          <w:rFonts w:ascii="宋体" w:hAnsi="宋体"/>
          <w:sz w:val="24"/>
        </w:rPr>
        <w:instrText xml:space="preserve"> = 3 \* GB2 </w:instrText>
      </w:r>
      <w:r>
        <w:rPr>
          <w:rFonts w:ascii="宋体" w:hAnsi="宋体"/>
          <w:sz w:val="24"/>
        </w:rPr>
        <w:fldChar w:fldCharType="separate"/>
      </w:r>
      <w:r>
        <w:rPr>
          <w:rFonts w:ascii="宋体" w:hAnsi="宋体" w:hint="eastAsia"/>
          <w:sz w:val="24"/>
        </w:rPr>
        <w:t>⑶</w:t>
      </w:r>
      <w:r>
        <w:rPr>
          <w:rFonts w:ascii="宋体" w:hAnsi="宋体"/>
          <w:sz w:val="24"/>
        </w:rPr>
        <w:fldChar w:fldCharType="end"/>
      </w:r>
      <w:r>
        <w:rPr>
          <w:rFonts w:ascii="宋体" w:hAnsi="宋体" w:hint="eastAsia"/>
          <w:sz w:val="24"/>
        </w:rPr>
        <w:t>按投标人须知要求提供的全部文件</w:t>
      </w:r>
    </w:p>
    <w:p w14:paraId="64802247" w14:textId="77777777" w:rsidR="000B1468" w:rsidRDefault="00000000">
      <w:pPr>
        <w:spacing w:line="360" w:lineRule="auto"/>
        <w:rPr>
          <w:rFonts w:ascii="宋体" w:hAnsi="宋体"/>
          <w:sz w:val="24"/>
        </w:rPr>
      </w:pPr>
      <w:r>
        <w:rPr>
          <w:rFonts w:ascii="宋体" w:hAnsi="宋体" w:hint="eastAsia"/>
          <w:sz w:val="24"/>
        </w:rPr>
        <w:t>据此函，投标人同意遵守如下条款：</w:t>
      </w:r>
    </w:p>
    <w:p w14:paraId="22AFEDBD" w14:textId="77777777" w:rsidR="000B1468" w:rsidRDefault="00000000">
      <w:pPr>
        <w:spacing w:line="360" w:lineRule="auto"/>
        <w:rPr>
          <w:rFonts w:ascii="宋体" w:hAnsi="宋体"/>
          <w:sz w:val="24"/>
        </w:rPr>
      </w:pPr>
      <w:r>
        <w:rPr>
          <w:rFonts w:ascii="宋体" w:hAnsi="宋体" w:hint="eastAsia"/>
          <w:sz w:val="24"/>
        </w:rPr>
        <w:lastRenderedPageBreak/>
        <w:t>1、投标人将按招标文件规定履行合同责任和义务。</w:t>
      </w:r>
    </w:p>
    <w:p w14:paraId="52402D5F" w14:textId="77777777" w:rsidR="000B1468" w:rsidRDefault="00000000">
      <w:pPr>
        <w:spacing w:line="360" w:lineRule="auto"/>
        <w:rPr>
          <w:rFonts w:ascii="宋体" w:hAnsi="宋体"/>
          <w:sz w:val="24"/>
        </w:rPr>
      </w:pPr>
      <w:r>
        <w:rPr>
          <w:rFonts w:ascii="宋体" w:hAnsi="宋体" w:hint="eastAsia"/>
          <w:sz w:val="24"/>
        </w:rPr>
        <w:t>2、投标人已详细审查全部招标文件，包括修改文件（如有的话）以及全部参考资料和相关附件。我们完全理解并同意放弃对这方面有不明及误解的权利。</w:t>
      </w:r>
    </w:p>
    <w:p w14:paraId="03197AD2" w14:textId="77777777" w:rsidR="000B1468" w:rsidRDefault="00000000">
      <w:pPr>
        <w:spacing w:line="360" w:lineRule="auto"/>
        <w:rPr>
          <w:rFonts w:ascii="宋体" w:hAnsi="宋体"/>
          <w:sz w:val="24"/>
        </w:rPr>
      </w:pPr>
      <w:r>
        <w:rPr>
          <w:rFonts w:ascii="宋体" w:hAnsi="宋体" w:hint="eastAsia"/>
          <w:sz w:val="24"/>
        </w:rPr>
        <w:t>3、投标自开标之日起有效期为90个日历日。</w:t>
      </w:r>
    </w:p>
    <w:p w14:paraId="03896D96" w14:textId="77777777" w:rsidR="000B1468" w:rsidRDefault="00000000">
      <w:pPr>
        <w:spacing w:line="360" w:lineRule="auto"/>
        <w:rPr>
          <w:rFonts w:ascii="宋体" w:hAnsi="宋体"/>
          <w:sz w:val="24"/>
        </w:rPr>
      </w:pPr>
      <w:r>
        <w:rPr>
          <w:rFonts w:ascii="宋体" w:hAnsi="宋体" w:hint="eastAsia"/>
          <w:sz w:val="24"/>
        </w:rPr>
        <w:t>4、投标人同意提供按照招标人可能要求的与投标有关的一切数据或资料，完全理解招标人不一定要接受最低价的投标或收到的任何投标。</w:t>
      </w:r>
    </w:p>
    <w:p w14:paraId="4A3DB5D0" w14:textId="77777777" w:rsidR="000B1468" w:rsidRDefault="00000000">
      <w:pPr>
        <w:spacing w:line="360" w:lineRule="auto"/>
        <w:rPr>
          <w:rFonts w:ascii="宋体" w:hAnsi="宋体"/>
          <w:sz w:val="24"/>
        </w:rPr>
      </w:pPr>
      <w:r>
        <w:rPr>
          <w:rFonts w:ascii="宋体" w:hAnsi="宋体" w:hint="eastAsia"/>
          <w:sz w:val="24"/>
        </w:rPr>
        <w:t>5、与投标有关的一切正式往来通讯，请寄：</w:t>
      </w:r>
    </w:p>
    <w:p w14:paraId="3C74BE60" w14:textId="77777777" w:rsidR="000B1468" w:rsidRDefault="000B1468">
      <w:pPr>
        <w:spacing w:line="360" w:lineRule="auto"/>
        <w:rPr>
          <w:rFonts w:ascii="宋体" w:hAnsi="宋体"/>
          <w:sz w:val="24"/>
        </w:rPr>
      </w:pPr>
    </w:p>
    <w:p w14:paraId="65B840EA" w14:textId="77777777" w:rsidR="000B1468" w:rsidRDefault="00000000">
      <w:pPr>
        <w:spacing w:line="360" w:lineRule="auto"/>
        <w:rPr>
          <w:rFonts w:ascii="宋体" w:hAnsi="宋体"/>
          <w:sz w:val="24"/>
        </w:rPr>
      </w:pPr>
      <w:r>
        <w:rPr>
          <w:rFonts w:ascii="宋体" w:hAnsi="宋体"/>
          <w:noProof/>
          <w:sz w:val="24"/>
        </w:rPr>
        <mc:AlternateContent>
          <mc:Choice Requires="wps">
            <w:drawing>
              <wp:anchor distT="0" distB="0" distL="114300" distR="114300" simplePos="0" relativeHeight="251660288" behindDoc="0" locked="0" layoutInCell="1" allowOverlap="1" wp14:anchorId="40070206" wp14:editId="67E5828F">
                <wp:simplePos x="0" y="0"/>
                <wp:positionH relativeFrom="column">
                  <wp:posOffset>3286125</wp:posOffset>
                </wp:positionH>
                <wp:positionV relativeFrom="paragraph">
                  <wp:posOffset>169545</wp:posOffset>
                </wp:positionV>
                <wp:extent cx="1533525" cy="0"/>
                <wp:effectExtent l="0" t="0" r="0" b="0"/>
                <wp:wrapNone/>
                <wp:docPr id="11" name="直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line">
                          <a:avLst/>
                        </a:prstGeom>
                        <a:noFill/>
                        <a:ln w="9525">
                          <a:solidFill>
                            <a:srgbClr val="000000"/>
                          </a:solidFill>
                          <a:round/>
                        </a:ln>
                        <a:effectLst/>
                      </wps:spPr>
                      <wps:bodyPr/>
                    </wps:wsp>
                  </a:graphicData>
                </a:graphic>
              </wp:anchor>
            </w:drawing>
          </mc:Choice>
          <mc:Fallback>
            <w:pict>
              <v:line w14:anchorId="51F57704" id="直线 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258.75pt,13.35pt" to="379.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"/>
            </w:pict>
          </mc:Fallback>
        </mc:AlternateContent>
      </w:r>
      <w:r>
        <w:rPr>
          <w:rFonts w:ascii="宋体" w:hAnsi="宋体"/>
          <w:noProof/>
          <w:sz w:val="24"/>
        </w:rPr>
        <mc:AlternateContent>
          <mc:Choice Requires="wps">
            <w:drawing>
              <wp:anchor distT="0" distB="0" distL="114300" distR="114300" simplePos="0" relativeHeight="251661312" behindDoc="0" locked="0" layoutInCell="1" allowOverlap="1" wp14:anchorId="6ACE94BE" wp14:editId="122D3357">
                <wp:simplePos x="0" y="0"/>
                <wp:positionH relativeFrom="column">
                  <wp:posOffset>762000</wp:posOffset>
                </wp:positionH>
                <wp:positionV relativeFrom="paragraph">
                  <wp:posOffset>182880</wp:posOffset>
                </wp:positionV>
                <wp:extent cx="1533525" cy="0"/>
                <wp:effectExtent l="0" t="0" r="0" b="0"/>
                <wp:wrapNone/>
                <wp:docPr id="10" name="直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line">
                          <a:avLst/>
                        </a:prstGeom>
                        <a:noFill/>
                        <a:ln w="9525">
                          <a:solidFill>
                            <a:srgbClr val="000000"/>
                          </a:solidFill>
                          <a:round/>
                        </a:ln>
                        <a:effectLst/>
                      </wps:spPr>
                      <wps:bodyPr/>
                    </wps:wsp>
                  </a:graphicData>
                </a:graphic>
              </wp:anchor>
            </w:drawing>
          </mc:Choice>
          <mc:Fallback>
            <w:pict>
              <v:line w14:anchorId="3F3E82FE" id="直线 4"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60pt,14.4pt" to="180.7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"/>
            </w:pict>
          </mc:Fallback>
        </mc:AlternateContent>
      </w:r>
      <w:r>
        <w:rPr>
          <w:rFonts w:ascii="宋体" w:hAnsi="宋体" w:hint="eastAsia"/>
          <w:sz w:val="24"/>
        </w:rPr>
        <w:t>地址：                           邮编：</w:t>
      </w:r>
    </w:p>
    <w:p w14:paraId="689F3B41" w14:textId="77777777" w:rsidR="000B1468" w:rsidRDefault="00000000">
      <w:pPr>
        <w:spacing w:line="360" w:lineRule="auto"/>
        <w:rPr>
          <w:rFonts w:ascii="宋体" w:hAnsi="宋体"/>
          <w:sz w:val="24"/>
        </w:rPr>
      </w:pPr>
      <w:r>
        <w:rPr>
          <w:rFonts w:ascii="宋体" w:hAnsi="宋体"/>
          <w:noProof/>
          <w:sz w:val="24"/>
        </w:rPr>
        <mc:AlternateContent>
          <mc:Choice Requires="wps">
            <w:drawing>
              <wp:anchor distT="0" distB="0" distL="114300" distR="114300" simplePos="0" relativeHeight="251662336" behindDoc="0" locked="0" layoutInCell="1" allowOverlap="1" wp14:anchorId="6B173CE3" wp14:editId="7587B7B7">
                <wp:simplePos x="0" y="0"/>
                <wp:positionH relativeFrom="column">
                  <wp:posOffset>3305175</wp:posOffset>
                </wp:positionH>
                <wp:positionV relativeFrom="paragraph">
                  <wp:posOffset>173355</wp:posOffset>
                </wp:positionV>
                <wp:extent cx="1533525" cy="0"/>
                <wp:effectExtent l="0" t="0" r="0" b="0"/>
                <wp:wrapNone/>
                <wp:docPr id="9" name="直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line">
                          <a:avLst/>
                        </a:prstGeom>
                        <a:noFill/>
                        <a:ln w="9525">
                          <a:solidFill>
                            <a:srgbClr val="000000"/>
                          </a:solidFill>
                          <a:round/>
                        </a:ln>
                        <a:effectLst/>
                      </wps:spPr>
                      <wps:bodyPr/>
                    </wps:wsp>
                  </a:graphicData>
                </a:graphic>
              </wp:anchor>
            </w:drawing>
          </mc:Choice>
          <mc:Fallback>
            <w:pict>
              <v:line w14:anchorId="5470DA2C" id="直线 5"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260.25pt,13.65pt" to="381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"/>
            </w:pict>
          </mc:Fallback>
        </mc:AlternateContent>
      </w:r>
      <w:r>
        <w:rPr>
          <w:rFonts w:ascii="宋体" w:hAnsi="宋体"/>
          <w:noProof/>
          <w:sz w:val="24"/>
        </w:rPr>
        <mc:AlternateContent>
          <mc:Choice Requires="wps">
            <w:drawing>
              <wp:anchor distT="0" distB="0" distL="114300" distR="114300" simplePos="0" relativeHeight="251663360" behindDoc="0" locked="0" layoutInCell="1" allowOverlap="1" wp14:anchorId="729FCD01" wp14:editId="7788A45C">
                <wp:simplePos x="0" y="0"/>
                <wp:positionH relativeFrom="column">
                  <wp:posOffset>781050</wp:posOffset>
                </wp:positionH>
                <wp:positionV relativeFrom="paragraph">
                  <wp:posOffset>163830</wp:posOffset>
                </wp:positionV>
                <wp:extent cx="1533525" cy="0"/>
                <wp:effectExtent l="0" t="0" r="0" b="0"/>
                <wp:wrapNone/>
                <wp:docPr id="8" name="直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line">
                          <a:avLst/>
                        </a:prstGeom>
                        <a:noFill/>
                        <a:ln w="9525">
                          <a:solidFill>
                            <a:srgbClr val="000000"/>
                          </a:solidFill>
                          <a:round/>
                        </a:ln>
                        <a:effectLst/>
                      </wps:spPr>
                      <wps:bodyPr/>
                    </wps:wsp>
                  </a:graphicData>
                </a:graphic>
              </wp:anchor>
            </w:drawing>
          </mc:Choice>
          <mc:Fallback>
            <w:pict>
              <v:line w14:anchorId="2D29E75A" id="直线 6"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61.5pt,12.9pt" to="182.2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"/>
            </w:pict>
          </mc:Fallback>
        </mc:AlternateContent>
      </w:r>
      <w:r>
        <w:rPr>
          <w:rFonts w:ascii="宋体" w:hAnsi="宋体" w:hint="eastAsia"/>
          <w:sz w:val="24"/>
        </w:rPr>
        <w:t>电话：                           传真：</w:t>
      </w:r>
    </w:p>
    <w:p w14:paraId="3FB11C2F" w14:textId="77777777" w:rsidR="000B1468" w:rsidRDefault="000B1468">
      <w:pPr>
        <w:spacing w:line="360" w:lineRule="auto"/>
        <w:rPr>
          <w:rFonts w:ascii="宋体" w:hAnsi="宋体"/>
          <w:sz w:val="24"/>
        </w:rPr>
      </w:pPr>
    </w:p>
    <w:p w14:paraId="0892FC50" w14:textId="77777777" w:rsidR="000B1468" w:rsidRDefault="00000000">
      <w:pPr>
        <w:spacing w:line="360" w:lineRule="auto"/>
        <w:rPr>
          <w:rFonts w:ascii="宋体" w:hAnsi="宋体"/>
          <w:sz w:val="24"/>
        </w:rPr>
      </w:pPr>
      <w:r>
        <w:rPr>
          <w:rFonts w:ascii="宋体" w:hAnsi="宋体"/>
          <w:noProof/>
          <w:sz w:val="24"/>
        </w:rPr>
        <mc:AlternateContent>
          <mc:Choice Requires="wps">
            <w:drawing>
              <wp:anchor distT="0" distB="0" distL="114300" distR="114300" simplePos="0" relativeHeight="251664384" behindDoc="0" locked="0" layoutInCell="1" allowOverlap="1" wp14:anchorId="50164725" wp14:editId="01B43BAC">
                <wp:simplePos x="0" y="0"/>
                <wp:positionH relativeFrom="column">
                  <wp:posOffset>1999615</wp:posOffset>
                </wp:positionH>
                <wp:positionV relativeFrom="paragraph">
                  <wp:posOffset>169545</wp:posOffset>
                </wp:positionV>
                <wp:extent cx="3105785" cy="3810"/>
                <wp:effectExtent l="0" t="0" r="0" b="0"/>
                <wp:wrapNone/>
                <wp:docPr id="7" name="直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05785" cy="3810"/>
                        </a:xfrm>
                        <a:prstGeom prst="line">
                          <a:avLst/>
                        </a:prstGeom>
                        <a:noFill/>
                        <a:ln w="9525">
                          <a:solidFill>
                            <a:srgbClr val="000000"/>
                          </a:solidFill>
                          <a:round/>
                        </a:ln>
                        <a:effectLst/>
                      </wps:spPr>
                      <wps:bodyPr/>
                    </wps:wsp>
                  </a:graphicData>
                </a:graphic>
              </wp:anchor>
            </w:drawing>
          </mc:Choice>
          <mc:Fallback>
            <w:pict>
              <v:line w14:anchorId="06D7F7E6" id="直线 7" o:spid="_x0000_s1026" style="position:absolute;left:0;text-align:left;flip:y;z-index:251664384;visibility:visible;mso-wrap-style:square;mso-wrap-distance-left:9pt;mso-wrap-distance-top:0;mso-wrap-distance-right:9pt;mso-wrap-distance-bottom:0;mso-position-horizontal:absolute;mso-position-horizontal-relative:text;mso-position-vertical:absolute;mso-position-vertical-relative:text" from="157.45pt,13.35pt" to="402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"/>
            </w:pict>
          </mc:Fallback>
        </mc:AlternateContent>
      </w:r>
      <w:r>
        <w:rPr>
          <w:rFonts w:ascii="宋体" w:hAnsi="宋体" w:hint="eastAsia"/>
          <w:sz w:val="24"/>
        </w:rPr>
        <w:t>投标代表姓名，职务</w:t>
      </w:r>
    </w:p>
    <w:p w14:paraId="09E6363F" w14:textId="77777777" w:rsidR="000B1468" w:rsidRDefault="000B1468">
      <w:pPr>
        <w:spacing w:line="360" w:lineRule="auto"/>
        <w:rPr>
          <w:rFonts w:ascii="宋体" w:hAnsi="宋体"/>
          <w:sz w:val="24"/>
        </w:rPr>
      </w:pPr>
    </w:p>
    <w:p w14:paraId="5FBBD6AB" w14:textId="77777777" w:rsidR="000B1468" w:rsidRDefault="00000000">
      <w:pPr>
        <w:spacing w:line="360" w:lineRule="auto"/>
        <w:rPr>
          <w:rFonts w:ascii="宋体" w:hAnsi="宋体"/>
          <w:sz w:val="24"/>
        </w:rPr>
      </w:pPr>
      <w:r>
        <w:rPr>
          <w:rFonts w:ascii="宋体" w:hAnsi="宋体"/>
          <w:noProof/>
          <w:sz w:val="24"/>
        </w:rPr>
        <mc:AlternateContent>
          <mc:Choice Requires="wps">
            <w:drawing>
              <wp:anchor distT="0" distB="0" distL="114300" distR="114300" simplePos="0" relativeHeight="251665408" behindDoc="0" locked="0" layoutInCell="1" allowOverlap="1" wp14:anchorId="7A61F82B" wp14:editId="1B7A7CCA">
                <wp:simplePos x="0" y="0"/>
                <wp:positionH relativeFrom="column">
                  <wp:posOffset>2028190</wp:posOffset>
                </wp:positionH>
                <wp:positionV relativeFrom="paragraph">
                  <wp:posOffset>148590</wp:posOffset>
                </wp:positionV>
                <wp:extent cx="3105785" cy="3810"/>
                <wp:effectExtent l="0" t="0" r="0" b="0"/>
                <wp:wrapNone/>
                <wp:docPr id="6" name="直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05785" cy="3810"/>
                        </a:xfrm>
                        <a:prstGeom prst="line">
                          <a:avLst/>
                        </a:prstGeom>
                        <a:noFill/>
                        <a:ln w="9525">
                          <a:solidFill>
                            <a:srgbClr val="000000"/>
                          </a:solidFill>
                          <a:round/>
                        </a:ln>
                        <a:effectLst/>
                      </wps:spPr>
                      <wps:bodyPr/>
                    </wps:wsp>
                  </a:graphicData>
                </a:graphic>
              </wp:anchor>
            </w:drawing>
          </mc:Choice>
          <mc:Fallback>
            <w:pict>
              <v:line w14:anchorId="7983165F" id="直线 8" o:spid="_x0000_s1026" style="position:absolute;left:0;text-align:left;flip:y;z-index:251665408;visibility:visible;mso-wrap-style:square;mso-wrap-distance-left:9pt;mso-wrap-distance-top:0;mso-wrap-distance-right:9pt;mso-wrap-distance-bottom:0;mso-position-horizontal:absolute;mso-position-horizontal-relative:text;mso-position-vertical:absolute;mso-position-vertical-relative:text" from="159.7pt,11.7pt" to="404.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"/>
            </w:pict>
          </mc:Fallback>
        </mc:AlternateContent>
      </w:r>
      <w:r>
        <w:rPr>
          <w:rFonts w:ascii="宋体" w:hAnsi="宋体" w:hint="eastAsia"/>
          <w:sz w:val="24"/>
        </w:rPr>
        <w:t>投标人全称（加盖公章）</w:t>
      </w:r>
    </w:p>
    <w:p w14:paraId="44273869" w14:textId="77777777" w:rsidR="000B1468" w:rsidRDefault="000B1468">
      <w:pPr>
        <w:spacing w:line="360" w:lineRule="auto"/>
        <w:rPr>
          <w:rFonts w:ascii="宋体" w:hAnsi="宋体"/>
          <w:sz w:val="24"/>
        </w:rPr>
      </w:pPr>
    </w:p>
    <w:p w14:paraId="2FABE944" w14:textId="77777777" w:rsidR="000B1468" w:rsidRDefault="00000000">
      <w:pPr>
        <w:spacing w:line="360" w:lineRule="auto"/>
        <w:rPr>
          <w:rFonts w:ascii="宋体" w:hAnsi="宋体"/>
          <w:sz w:val="24"/>
        </w:rPr>
      </w:pPr>
      <w:r>
        <w:rPr>
          <w:rFonts w:ascii="宋体" w:hAnsi="宋体"/>
          <w:noProof/>
          <w:sz w:val="24"/>
        </w:rPr>
        <mc:AlternateContent>
          <mc:Choice Requires="wps">
            <w:drawing>
              <wp:anchor distT="0" distB="0" distL="114300" distR="114300" simplePos="0" relativeHeight="251666432" behindDoc="0" locked="0" layoutInCell="1" allowOverlap="1" wp14:anchorId="451222D4" wp14:editId="63CF09DD">
                <wp:simplePos x="0" y="0"/>
                <wp:positionH relativeFrom="column">
                  <wp:posOffset>1914525</wp:posOffset>
                </wp:positionH>
                <wp:positionV relativeFrom="paragraph">
                  <wp:posOffset>188595</wp:posOffset>
                </wp:positionV>
                <wp:extent cx="733425" cy="0"/>
                <wp:effectExtent l="0" t="0" r="0" b="0"/>
                <wp:wrapNone/>
                <wp:docPr id="5" name="直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round/>
                        </a:ln>
                        <a:effectLst/>
                      </wps:spPr>
                      <wps:bodyPr/>
                    </wps:wsp>
                  </a:graphicData>
                </a:graphic>
              </wp:anchor>
            </w:drawing>
          </mc:Choice>
          <mc:Fallback>
            <w:pict>
              <v:line w14:anchorId="296FABBF" id="直线 9"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150.75pt,14.85pt" to="208.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"/>
            </w:pict>
          </mc:Fallback>
        </mc:AlternateContent>
      </w:r>
      <w:r>
        <w:rPr>
          <w:rFonts w:ascii="宋体" w:hAnsi="宋体"/>
          <w:noProof/>
          <w:sz w:val="24"/>
        </w:rPr>
        <mc:AlternateContent>
          <mc:Choice Requires="wps">
            <w:drawing>
              <wp:anchor distT="0" distB="0" distL="114300" distR="114300" simplePos="0" relativeHeight="251667456" behindDoc="0" locked="0" layoutInCell="1" allowOverlap="1" wp14:anchorId="18BA3DE0" wp14:editId="3BE48501">
                <wp:simplePos x="0" y="0"/>
                <wp:positionH relativeFrom="column">
                  <wp:posOffset>933450</wp:posOffset>
                </wp:positionH>
                <wp:positionV relativeFrom="paragraph">
                  <wp:posOffset>175260</wp:posOffset>
                </wp:positionV>
                <wp:extent cx="733425" cy="0"/>
                <wp:effectExtent l="0" t="0" r="0" b="0"/>
                <wp:wrapNone/>
                <wp:docPr id="4" name="直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round/>
                        </a:ln>
                        <a:effectLst/>
                      </wps:spPr>
                      <wps:bodyPr/>
                    </wps:wsp>
                  </a:graphicData>
                </a:graphic>
              </wp:anchor>
            </w:drawing>
          </mc:Choice>
          <mc:Fallback>
            <w:pict>
              <v:line w14:anchorId="1622B656" id="直线 10"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73.5pt,13.8pt" to="131.2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"/>
            </w:pict>
          </mc:Fallback>
        </mc:AlternateContent>
      </w:r>
      <w:r>
        <w:rPr>
          <w:rFonts w:ascii="宋体" w:hAnsi="宋体"/>
          <w:noProof/>
          <w:sz w:val="24"/>
        </w:rPr>
        <mc:AlternateContent>
          <mc:Choice Requires="wps">
            <w:drawing>
              <wp:anchor distT="0" distB="0" distL="114300" distR="114300" simplePos="0" relativeHeight="251668480" behindDoc="0" locked="0" layoutInCell="1" allowOverlap="1" wp14:anchorId="48CF4DE8" wp14:editId="53EC8F40">
                <wp:simplePos x="0" y="0"/>
                <wp:positionH relativeFrom="column">
                  <wp:posOffset>3000375</wp:posOffset>
                </wp:positionH>
                <wp:positionV relativeFrom="paragraph">
                  <wp:posOffset>182880</wp:posOffset>
                </wp:positionV>
                <wp:extent cx="733425" cy="0"/>
                <wp:effectExtent l="0" t="0" r="0" b="0"/>
                <wp:wrapNone/>
                <wp:docPr id="13" name="直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round/>
                        </a:ln>
                        <a:effectLst/>
                      </wps:spPr>
                      <wps:bodyPr/>
                    </wps:wsp>
                  </a:graphicData>
                </a:graphic>
              </wp:anchor>
            </w:drawing>
          </mc:Choice>
          <mc:Fallback>
            <w:pict>
              <v:line w14:anchorId="171D7DC9" id="直线 11"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236.25pt,14.4pt" to="294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"/>
            </w:pict>
          </mc:Fallback>
        </mc:AlternateContent>
      </w:r>
      <w:r>
        <w:rPr>
          <w:rFonts w:ascii="宋体" w:hAnsi="宋体" w:hint="eastAsia"/>
          <w:sz w:val="24"/>
        </w:rPr>
        <w:t>日期                      年             月              日</w:t>
      </w:r>
    </w:p>
    <w:p w14:paraId="7120965D" w14:textId="77777777" w:rsidR="000B1468" w:rsidRDefault="00000000">
      <w:pPr>
        <w:spacing w:line="360" w:lineRule="auto"/>
        <w:rPr>
          <w:rFonts w:ascii="宋体" w:hAnsi="宋体"/>
          <w:sz w:val="24"/>
        </w:rPr>
      </w:pPr>
      <w:r>
        <w:rPr>
          <w:rFonts w:ascii="宋体" w:hAnsi="宋体"/>
          <w:sz w:val="24"/>
        </w:rPr>
        <w:br w:type="page"/>
      </w:r>
    </w:p>
    <w:p w14:paraId="0A3564A0" w14:textId="77777777" w:rsidR="000B1468" w:rsidRDefault="000B1468">
      <w:pPr>
        <w:spacing w:line="360" w:lineRule="auto"/>
        <w:rPr>
          <w:rFonts w:ascii="宋体" w:hAnsi="宋体"/>
          <w:sz w:val="24"/>
        </w:rPr>
      </w:pPr>
    </w:p>
    <w:p w14:paraId="3D6204E6" w14:textId="77777777" w:rsidR="000B1468" w:rsidRDefault="00000000">
      <w:pPr>
        <w:pStyle w:val="2"/>
        <w:keepNext w:val="0"/>
        <w:keepLines w:val="0"/>
        <w:spacing w:before="100" w:beforeAutospacing="1" w:after="0" w:line="240" w:lineRule="auto"/>
        <w:ind w:firstLineChars="1300" w:firstLine="3120"/>
        <w:rPr>
          <w:rFonts w:ascii="宋体" w:eastAsia="宋体" w:hAnsi="宋体" w:cs="Times New Roman"/>
          <w:b w:val="0"/>
          <w:bCs w:val="0"/>
          <w:color w:val="000000" w:themeColor="text1"/>
          <w:sz w:val="24"/>
          <w:szCs w:val="24"/>
        </w:rPr>
      </w:pPr>
      <w:r>
        <w:rPr>
          <w:rFonts w:ascii="宋体" w:eastAsia="宋体" w:hAnsi="宋体" w:cs="Times New Roman" w:hint="eastAsia"/>
          <w:b w:val="0"/>
          <w:bCs w:val="0"/>
          <w:color w:val="000000" w:themeColor="text1"/>
          <w:sz w:val="24"/>
          <w:szCs w:val="24"/>
        </w:rPr>
        <w:t>格式2   法定代表人授权书（原件）</w:t>
      </w:r>
    </w:p>
    <w:p w14:paraId="7462BCED" w14:textId="77777777" w:rsidR="000B1468" w:rsidRDefault="00000000">
      <w:pPr>
        <w:spacing w:line="400" w:lineRule="exact"/>
        <w:rPr>
          <w:rFonts w:ascii="宋体" w:hAnsi="宋体"/>
          <w:color w:val="000000" w:themeColor="text1"/>
          <w:sz w:val="24"/>
        </w:rPr>
      </w:pPr>
      <w:r>
        <w:rPr>
          <w:rFonts w:ascii="宋体" w:hAnsi="宋体" w:hint="eastAsia"/>
          <w:color w:val="000000" w:themeColor="text1"/>
          <w:sz w:val="24"/>
        </w:rPr>
        <w:t>__________________：</w:t>
      </w:r>
    </w:p>
    <w:p w14:paraId="0AF6B3FB" w14:textId="77777777" w:rsidR="000B1468" w:rsidRDefault="000B1468">
      <w:pPr>
        <w:spacing w:line="400" w:lineRule="exact"/>
        <w:rPr>
          <w:rFonts w:ascii="宋体" w:hAnsi="宋体"/>
          <w:color w:val="000000" w:themeColor="text1"/>
          <w:sz w:val="24"/>
        </w:rPr>
      </w:pPr>
    </w:p>
    <w:p w14:paraId="35635C9B" w14:textId="77777777" w:rsidR="000B1468" w:rsidRDefault="00000000">
      <w:pPr>
        <w:pStyle w:val="a4"/>
        <w:snapToGrid w:val="0"/>
        <w:spacing w:line="400" w:lineRule="exact"/>
        <w:ind w:firstLineChars="200" w:firstLine="480"/>
        <w:jc w:val="left"/>
        <w:rPr>
          <w:rFonts w:eastAsia="宋体" w:hAnsi="宋体" w:cs="Times New Roman"/>
          <w:color w:val="000000" w:themeColor="text1"/>
          <w:sz w:val="24"/>
          <w:szCs w:val="24"/>
        </w:rPr>
      </w:pPr>
      <w:r>
        <w:rPr>
          <w:rFonts w:eastAsia="宋体" w:hAnsi="宋体" w:cs="Times New Roman" w:hint="eastAsia"/>
          <w:color w:val="000000" w:themeColor="text1"/>
          <w:sz w:val="24"/>
          <w:szCs w:val="24"/>
        </w:rPr>
        <w:t>（投标人全称）法定代表人授权（投标人代表姓名）为投标人代表，代表本公司参加贵司组织的项目（招标编号）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14:paraId="3FE47788" w14:textId="77777777" w:rsidR="000B1468" w:rsidRDefault="00000000">
      <w:pPr>
        <w:pStyle w:val="a4"/>
        <w:snapToGrid w:val="0"/>
        <w:spacing w:line="400" w:lineRule="exact"/>
        <w:ind w:firstLineChars="200" w:firstLine="480"/>
        <w:jc w:val="left"/>
        <w:rPr>
          <w:rFonts w:eastAsia="宋体" w:hAnsi="宋体" w:cs="Times New Roman"/>
          <w:color w:val="000000" w:themeColor="text1"/>
          <w:sz w:val="24"/>
          <w:szCs w:val="24"/>
        </w:rPr>
      </w:pPr>
      <w:r>
        <w:rPr>
          <w:rFonts w:eastAsia="宋体" w:hAnsi="宋体" w:cs="Times New Roman" w:hint="eastAsia"/>
          <w:color w:val="000000" w:themeColor="text1"/>
          <w:sz w:val="24"/>
          <w:szCs w:val="24"/>
        </w:rPr>
        <w:t>本授权书自出具之日起生效。</w:t>
      </w:r>
    </w:p>
    <w:p w14:paraId="3ACA725A" w14:textId="77777777" w:rsidR="000B1468" w:rsidRDefault="000B1468">
      <w:pPr>
        <w:pStyle w:val="a4"/>
        <w:snapToGrid w:val="0"/>
        <w:spacing w:line="400" w:lineRule="exact"/>
        <w:ind w:firstLineChars="200" w:firstLine="480"/>
        <w:jc w:val="left"/>
        <w:rPr>
          <w:rFonts w:eastAsia="宋体" w:hAnsi="宋体" w:cs="Times New Roman"/>
          <w:color w:val="000000" w:themeColor="text1"/>
          <w:sz w:val="24"/>
          <w:szCs w:val="24"/>
        </w:rPr>
      </w:pPr>
    </w:p>
    <w:p w14:paraId="0391A74A" w14:textId="77777777" w:rsidR="000B1468" w:rsidRDefault="00000000">
      <w:pPr>
        <w:spacing w:line="240" w:lineRule="atLeast"/>
        <w:rPr>
          <w:rFonts w:ascii="宋体" w:hAnsi="宋体"/>
          <w:color w:val="000000" w:themeColor="text1"/>
          <w:sz w:val="24"/>
        </w:rPr>
      </w:pPr>
      <w:r>
        <w:rPr>
          <w:rFonts w:ascii="宋体" w:hAnsi="宋体" w:hint="eastAsia"/>
          <w:color w:val="000000" w:themeColor="text1"/>
          <w:sz w:val="24"/>
        </w:rPr>
        <w:t>法定代表人：性别：身份证号：</w:t>
      </w:r>
    </w:p>
    <w:p w14:paraId="05CB6507" w14:textId="77777777" w:rsidR="000B1468" w:rsidRDefault="00000000">
      <w:pPr>
        <w:spacing w:line="240" w:lineRule="atLeast"/>
        <w:rPr>
          <w:rFonts w:ascii="宋体" w:hAnsi="宋体"/>
          <w:color w:val="000000" w:themeColor="text1"/>
          <w:sz w:val="24"/>
        </w:rPr>
      </w:pPr>
      <w:r>
        <w:rPr>
          <w:rFonts w:ascii="宋体" w:hAnsi="宋体" w:hint="eastAsia"/>
          <w:color w:val="000000" w:themeColor="text1"/>
          <w:sz w:val="24"/>
        </w:rPr>
        <w:t>单位：部门：职务：</w:t>
      </w:r>
    </w:p>
    <w:p w14:paraId="66EF7849" w14:textId="77777777" w:rsidR="000B1468" w:rsidRDefault="00000000">
      <w:pPr>
        <w:spacing w:line="240" w:lineRule="atLeast"/>
        <w:rPr>
          <w:rFonts w:ascii="宋体" w:hAnsi="宋体"/>
          <w:color w:val="000000" w:themeColor="text1"/>
          <w:sz w:val="24"/>
        </w:rPr>
      </w:pPr>
      <w:r>
        <w:rPr>
          <w:rFonts w:ascii="宋体" w:hAnsi="宋体" w:hint="eastAsia"/>
          <w:color w:val="000000" w:themeColor="text1"/>
          <w:sz w:val="24"/>
        </w:rPr>
        <w:t>详细通讯地址：邮政编码:电话：</w:t>
      </w:r>
    </w:p>
    <w:p w14:paraId="0BE671F2" w14:textId="77777777" w:rsidR="000B1468" w:rsidRDefault="000B1468">
      <w:pPr>
        <w:spacing w:line="240" w:lineRule="atLeast"/>
        <w:rPr>
          <w:rFonts w:ascii="宋体" w:hAnsi="宋体"/>
          <w:color w:val="000000" w:themeColor="text1"/>
          <w:sz w:val="24"/>
        </w:rPr>
      </w:pPr>
    </w:p>
    <w:p w14:paraId="22AE1A32" w14:textId="77777777" w:rsidR="000B1468" w:rsidRDefault="000B1468">
      <w:pPr>
        <w:spacing w:line="240" w:lineRule="atLeast"/>
        <w:rPr>
          <w:rFonts w:ascii="宋体" w:hAnsi="宋体"/>
          <w:color w:val="000000" w:themeColor="text1"/>
          <w:sz w:val="24"/>
        </w:rPr>
      </w:pPr>
    </w:p>
    <w:p w14:paraId="0C2FBC5F" w14:textId="77777777" w:rsidR="000B1468" w:rsidRDefault="00000000">
      <w:pPr>
        <w:spacing w:line="400" w:lineRule="exact"/>
        <w:ind w:firstLineChars="1650" w:firstLine="3960"/>
        <w:rPr>
          <w:rFonts w:ascii="宋体" w:hAnsi="宋体"/>
          <w:color w:val="000000" w:themeColor="text1"/>
          <w:sz w:val="24"/>
        </w:rPr>
      </w:pPr>
      <w:r>
        <w:rPr>
          <w:rFonts w:ascii="宋体" w:hAnsi="宋体" w:hint="eastAsia"/>
          <w:color w:val="000000" w:themeColor="text1"/>
          <w:sz w:val="24"/>
        </w:rPr>
        <w:t>授权方</w:t>
      </w:r>
    </w:p>
    <w:p w14:paraId="1E5A3193" w14:textId="77777777" w:rsidR="000B1468" w:rsidRDefault="00000000">
      <w:pPr>
        <w:spacing w:line="400" w:lineRule="exact"/>
        <w:ind w:firstLineChars="1650" w:firstLine="3960"/>
        <w:rPr>
          <w:rFonts w:ascii="宋体" w:hAnsi="宋体"/>
          <w:color w:val="000000" w:themeColor="text1"/>
          <w:sz w:val="24"/>
        </w:rPr>
      </w:pPr>
      <w:r>
        <w:rPr>
          <w:rFonts w:ascii="宋体" w:hAnsi="宋体" w:hint="eastAsia"/>
          <w:color w:val="000000" w:themeColor="text1"/>
          <w:sz w:val="24"/>
        </w:rPr>
        <w:t>投标人（全称并加盖公章）：</w:t>
      </w:r>
    </w:p>
    <w:p w14:paraId="052C9C90" w14:textId="77777777" w:rsidR="000B1468" w:rsidRDefault="00000000">
      <w:pPr>
        <w:spacing w:line="400" w:lineRule="exact"/>
        <w:rPr>
          <w:rFonts w:ascii="宋体" w:hAnsi="宋体"/>
          <w:color w:val="000000" w:themeColor="text1"/>
          <w:sz w:val="24"/>
        </w:rPr>
      </w:pPr>
      <w:r>
        <w:rPr>
          <w:rFonts w:ascii="宋体" w:hAnsi="宋体" w:hint="eastAsia"/>
          <w:color w:val="000000" w:themeColor="text1"/>
          <w:sz w:val="24"/>
        </w:rPr>
        <w:t>法定代表人签字盖章：</w:t>
      </w:r>
    </w:p>
    <w:p w14:paraId="1B7EF0B8" w14:textId="77777777" w:rsidR="000B1468" w:rsidRDefault="00000000">
      <w:pPr>
        <w:spacing w:line="400" w:lineRule="exact"/>
        <w:rPr>
          <w:rFonts w:ascii="宋体" w:hAnsi="宋体"/>
          <w:color w:val="000000" w:themeColor="text1"/>
          <w:sz w:val="24"/>
        </w:rPr>
      </w:pPr>
      <w:r>
        <w:rPr>
          <w:rFonts w:ascii="宋体" w:hAnsi="宋体" w:hint="eastAsia"/>
          <w:color w:val="000000" w:themeColor="text1"/>
          <w:sz w:val="24"/>
        </w:rPr>
        <w:t>日期：</w:t>
      </w:r>
    </w:p>
    <w:p w14:paraId="6FE5835B" w14:textId="77777777" w:rsidR="000B1468" w:rsidRDefault="000B1468">
      <w:pPr>
        <w:spacing w:line="400" w:lineRule="exact"/>
        <w:rPr>
          <w:rFonts w:ascii="宋体" w:hAnsi="宋体"/>
          <w:color w:val="000000" w:themeColor="text1"/>
          <w:sz w:val="24"/>
        </w:rPr>
      </w:pPr>
    </w:p>
    <w:p w14:paraId="52ED22F5" w14:textId="77777777" w:rsidR="000B1468" w:rsidRDefault="00000000">
      <w:pPr>
        <w:spacing w:line="400" w:lineRule="exact"/>
        <w:rPr>
          <w:rFonts w:ascii="宋体" w:hAnsi="宋体"/>
          <w:color w:val="000000" w:themeColor="text1"/>
          <w:sz w:val="24"/>
        </w:rPr>
      </w:pPr>
      <w:r>
        <w:rPr>
          <w:rFonts w:ascii="宋体" w:hAnsi="宋体" w:hint="eastAsia"/>
          <w:color w:val="000000" w:themeColor="text1"/>
          <w:sz w:val="24"/>
        </w:rPr>
        <w:t>接受授权方</w:t>
      </w:r>
    </w:p>
    <w:p w14:paraId="6E62F63B" w14:textId="77777777" w:rsidR="000B1468" w:rsidRDefault="00000000">
      <w:pPr>
        <w:spacing w:line="400" w:lineRule="exact"/>
        <w:rPr>
          <w:rFonts w:ascii="宋体" w:hAnsi="宋体"/>
          <w:color w:val="000000" w:themeColor="text1"/>
          <w:sz w:val="24"/>
        </w:rPr>
      </w:pPr>
      <w:r>
        <w:rPr>
          <w:rFonts w:ascii="宋体" w:hAnsi="宋体" w:hint="eastAsia"/>
          <w:color w:val="000000" w:themeColor="text1"/>
          <w:sz w:val="24"/>
        </w:rPr>
        <w:t>投标人代表签字：</w:t>
      </w:r>
    </w:p>
    <w:p w14:paraId="658D1E7B" w14:textId="77777777" w:rsidR="000B1468" w:rsidRDefault="00000000">
      <w:pPr>
        <w:spacing w:line="400" w:lineRule="exact"/>
        <w:rPr>
          <w:rFonts w:ascii="宋体" w:hAnsi="宋体"/>
          <w:color w:val="000000" w:themeColor="text1"/>
          <w:sz w:val="24"/>
        </w:rPr>
      </w:pPr>
      <w:r>
        <w:rPr>
          <w:rFonts w:ascii="宋体" w:hAnsi="宋体" w:hint="eastAsia"/>
          <w:color w:val="000000" w:themeColor="text1"/>
          <w:sz w:val="24"/>
        </w:rPr>
        <w:t>日期：</w:t>
      </w:r>
    </w:p>
    <w:p w14:paraId="71D747FF" w14:textId="77777777" w:rsidR="000B1468" w:rsidRDefault="00000000">
      <w:pPr>
        <w:spacing w:line="240" w:lineRule="atLeast"/>
        <w:rPr>
          <w:rFonts w:ascii="宋体" w:hAnsi="宋体"/>
          <w:color w:val="000000" w:themeColor="text1"/>
          <w:sz w:val="24"/>
        </w:rPr>
      </w:pPr>
      <w:r>
        <w:rPr>
          <w:rFonts w:ascii="宋体" w:hAnsi="宋体"/>
          <w:noProof/>
          <w:color w:val="000000" w:themeColor="text1"/>
          <w:sz w:val="24"/>
        </w:rPr>
        <mc:AlternateContent>
          <mc:Choice Requires="wps">
            <w:drawing>
              <wp:anchor distT="0" distB="0" distL="114300" distR="114300" simplePos="0" relativeHeight="251670528" behindDoc="0" locked="0" layoutInCell="0" allowOverlap="1" wp14:anchorId="35407F84" wp14:editId="0668A8B3">
                <wp:simplePos x="0" y="0"/>
                <wp:positionH relativeFrom="column">
                  <wp:posOffset>1734820</wp:posOffset>
                </wp:positionH>
                <wp:positionV relativeFrom="paragraph">
                  <wp:posOffset>32385</wp:posOffset>
                </wp:positionV>
                <wp:extent cx="1819910" cy="648335"/>
                <wp:effectExtent l="4445" t="4445" r="23495" b="13970"/>
                <wp:wrapNone/>
                <wp:docPr id="1" name="文本框 1"/>
                <wp:cNvGraphicFramePr/>
                <a:graphic xmlns:a="http://schemas.openxmlformats.org/drawingml/2006/main">
                  <a:graphicData uri="http://schemas.microsoft.com/office/word/2010/wordprocessingShape">
                    <wps:wsp>
                      <wps:cNvSpPr txBox="1"/>
                      <wps:spPr>
                        <a:xfrm>
                          <a:off x="0" y="0"/>
                          <a:ext cx="1819910" cy="6483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C3ECDB1" w14:textId="77777777" w:rsidR="000B1468" w:rsidRDefault="00000000">
                            <w:pPr>
                              <w:snapToGrid w:val="0"/>
                              <w:spacing w:line="440" w:lineRule="exact"/>
                            </w:pPr>
                            <w:r>
                              <w:rPr>
                                <w:rFonts w:hint="eastAsia"/>
                              </w:rPr>
                              <w:t>加盖投标人公章</w:t>
                            </w:r>
                          </w:p>
                        </w:txbxContent>
                      </wps:txbx>
                      <wps:bodyPr upright="1"/>
                    </wps:wsp>
                  </a:graphicData>
                </a:graphic>
              </wp:anchor>
            </w:drawing>
          </mc:Choice>
          <mc:Fallback>
            <w:pict>
              <v:shapetype w14:anchorId="35407F84" id="_x0000_t202" coordsize="21600,21600" o:spt="202" path="m,l,21600r21600,l21600,xe">
                <v:stroke joinstyle="miter"/>
                <v:path gradientshapeok="t" o:connecttype="rect"/>
              </v:shapetype>
              <v:shape id="文本框 1" o:spid="_x0000_s1026" type="#_x0000_t202" style="position:absolute;left:0;text-align:left;margin-left:136.6pt;margin-top:2.55pt;width:143.3pt;height:51.0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" o:allowincell="f">
                <v:textbox>
                  <w:txbxContent>
                    <w:p w14:paraId="0C3ECDB1" w14:textId="77777777" w:rsidR="000B1468" w:rsidRDefault="00000000">
                      <w:pPr>
                        <w:snapToGrid w:val="0"/>
                        <w:spacing w:line="440" w:lineRule="exact"/>
                      </w:pPr>
                      <w:r>
                        <w:rPr>
                          <w:rFonts w:hint="eastAsia"/>
                        </w:rPr>
                        <w:t>加盖投标人公章</w:t>
                      </w:r>
                    </w:p>
                  </w:txbxContent>
                </v:textbox>
              </v:shape>
            </w:pict>
          </mc:Fallback>
        </mc:AlternateContent>
      </w:r>
      <w:r>
        <w:rPr>
          <w:rFonts w:ascii="宋体" w:hAnsi="宋体" w:hint="eastAsia"/>
          <w:color w:val="000000" w:themeColor="text1"/>
          <w:sz w:val="24"/>
        </w:rPr>
        <w:t>附：被授权人身份证件</w:t>
      </w:r>
    </w:p>
    <w:p w14:paraId="6AF1F061" w14:textId="77777777" w:rsidR="000B1468" w:rsidRDefault="000B1468">
      <w:pPr>
        <w:pStyle w:val="31"/>
        <w:rPr>
          <w:rFonts w:eastAsia="宋体" w:hAnsi="宋体" w:cs="Times New Roman"/>
          <w:color w:val="000000" w:themeColor="text1"/>
          <w:sz w:val="24"/>
        </w:rPr>
      </w:pPr>
    </w:p>
    <w:tbl>
      <w:tblPr>
        <w:tblpPr w:leftFromText="180" w:rightFromText="180" w:vertAnchor="page" w:horzAnchor="margin" w:tblpY="11566"/>
        <w:tblW w:w="8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8"/>
        <w:gridCol w:w="4522"/>
      </w:tblGrid>
      <w:tr w:rsidR="000B1468" w14:paraId="72A6F134" w14:textId="77777777">
        <w:trPr>
          <w:trHeight w:val="2678"/>
        </w:trPr>
        <w:tc>
          <w:tcPr>
            <w:tcW w:w="4328" w:type="dxa"/>
            <w:vAlign w:val="center"/>
          </w:tcPr>
          <w:p w14:paraId="5E9FA50F" w14:textId="77777777" w:rsidR="000B1468" w:rsidRDefault="00000000">
            <w:pPr>
              <w:pStyle w:val="31"/>
              <w:rPr>
                <w:rFonts w:eastAsia="宋体" w:hAnsi="宋体" w:cs="Times New Roman"/>
                <w:color w:val="000000" w:themeColor="text1"/>
                <w:sz w:val="24"/>
              </w:rPr>
            </w:pPr>
            <w:r>
              <w:rPr>
                <w:rFonts w:eastAsia="宋体" w:hAnsi="宋体" w:cs="Times New Roman" w:hint="eastAsia"/>
                <w:color w:val="000000" w:themeColor="text1"/>
                <w:sz w:val="24"/>
              </w:rPr>
              <w:t>（投标代表身份证正面复印件）</w:t>
            </w:r>
          </w:p>
        </w:tc>
        <w:tc>
          <w:tcPr>
            <w:tcW w:w="4522" w:type="dxa"/>
            <w:vAlign w:val="center"/>
          </w:tcPr>
          <w:p w14:paraId="2D8C18FA" w14:textId="77777777" w:rsidR="000B1468" w:rsidRDefault="00000000">
            <w:pPr>
              <w:pStyle w:val="31"/>
              <w:rPr>
                <w:rFonts w:eastAsia="宋体" w:hAnsi="宋体" w:cs="Times New Roman"/>
                <w:color w:val="000000" w:themeColor="text1"/>
                <w:sz w:val="24"/>
              </w:rPr>
            </w:pPr>
            <w:r>
              <w:rPr>
                <w:rFonts w:eastAsia="宋体" w:hAnsi="宋体" w:cs="Times New Roman" w:hint="eastAsia"/>
                <w:color w:val="000000" w:themeColor="text1"/>
                <w:sz w:val="24"/>
              </w:rPr>
              <w:t>（投标代表身份证反面复印件）</w:t>
            </w:r>
          </w:p>
        </w:tc>
      </w:tr>
    </w:tbl>
    <w:p w14:paraId="0980558D" w14:textId="77777777" w:rsidR="000B1468" w:rsidRDefault="00000000">
      <w:pPr>
        <w:rPr>
          <w:rFonts w:ascii="宋体" w:hAnsi="宋体"/>
          <w:color w:val="000000" w:themeColor="text1"/>
          <w:sz w:val="24"/>
        </w:rPr>
      </w:pPr>
      <w:r>
        <w:rPr>
          <w:rFonts w:ascii="宋体" w:hAnsi="宋体" w:hint="eastAsia"/>
          <w:color w:val="000000" w:themeColor="text1"/>
          <w:sz w:val="24"/>
        </w:rPr>
        <w:t xml:space="preserve">                  </w:t>
      </w:r>
    </w:p>
    <w:p w14:paraId="1B5EA6DD" w14:textId="77777777" w:rsidR="000B1468" w:rsidRDefault="00000000">
      <w:pPr>
        <w:rPr>
          <w:color w:val="000000" w:themeColor="text1"/>
          <w:sz w:val="24"/>
        </w:rPr>
      </w:pPr>
      <w:r>
        <w:rPr>
          <w:rFonts w:ascii="宋体" w:hAnsi="宋体" w:hint="eastAsia"/>
          <w:color w:val="000000" w:themeColor="text1"/>
          <w:sz w:val="24"/>
        </w:rPr>
        <w:t xml:space="preserve">正式授权签字代表  姓名、职务和部门：  </w:t>
      </w:r>
      <w:r>
        <w:rPr>
          <w:rFonts w:hint="eastAsia"/>
          <w:color w:val="000000" w:themeColor="text1"/>
          <w:sz w:val="24"/>
        </w:rPr>
        <w:t xml:space="preserve">                      </w:t>
      </w:r>
    </w:p>
    <w:p w14:paraId="19343F4F" w14:textId="77777777" w:rsidR="000B1468" w:rsidRDefault="000B1468">
      <w:pPr>
        <w:pStyle w:val="2"/>
        <w:keepNext w:val="0"/>
        <w:keepLines w:val="0"/>
        <w:spacing w:before="100" w:beforeAutospacing="1" w:after="0" w:line="240" w:lineRule="auto"/>
        <w:jc w:val="center"/>
        <w:rPr>
          <w:rFonts w:ascii="宋体" w:eastAsiaTheme="minorEastAsia" w:hAnsi="宋体" w:cstheme="minorBidi"/>
          <w:b w:val="0"/>
          <w:bCs w:val="0"/>
          <w:color w:val="000000" w:themeColor="text1"/>
          <w:sz w:val="24"/>
          <w:szCs w:val="24"/>
        </w:rPr>
      </w:pPr>
    </w:p>
    <w:p w14:paraId="046D7712" w14:textId="77777777" w:rsidR="000B1468" w:rsidRDefault="00000000">
      <w:pPr>
        <w:pStyle w:val="2"/>
        <w:keepNext w:val="0"/>
        <w:keepLines w:val="0"/>
        <w:spacing w:before="100" w:beforeAutospacing="1" w:after="0" w:line="240" w:lineRule="auto"/>
        <w:ind w:firstLineChars="1300" w:firstLine="3120"/>
        <w:rPr>
          <w:rFonts w:ascii="宋体" w:eastAsia="宋体" w:hAnsi="宋体" w:cs="Times New Roman"/>
          <w:b w:val="0"/>
          <w:bCs w:val="0"/>
          <w:color w:val="000000" w:themeColor="text1"/>
          <w:sz w:val="24"/>
          <w:szCs w:val="24"/>
        </w:rPr>
      </w:pPr>
      <w:r>
        <w:rPr>
          <w:rFonts w:ascii="宋体" w:eastAsia="宋体" w:hAnsi="宋体" w:cs="Times New Roman" w:hint="eastAsia"/>
          <w:b w:val="0"/>
          <w:bCs w:val="0"/>
          <w:color w:val="000000" w:themeColor="text1"/>
          <w:sz w:val="24"/>
          <w:szCs w:val="24"/>
        </w:rPr>
        <w:t>格式3    售后服务承诺</w:t>
      </w:r>
    </w:p>
    <w:p w14:paraId="767D97F2" w14:textId="77777777" w:rsidR="000B1468" w:rsidRDefault="000B1468">
      <w:pPr>
        <w:spacing w:line="360" w:lineRule="auto"/>
        <w:ind w:firstLine="570"/>
        <w:jc w:val="center"/>
        <w:rPr>
          <w:rFonts w:ascii="宋体" w:hAnsi="宋体"/>
          <w:bCs/>
          <w:color w:val="000000" w:themeColor="text1"/>
          <w:sz w:val="24"/>
        </w:rPr>
      </w:pPr>
    </w:p>
    <w:p w14:paraId="4B3B17C6" w14:textId="77777777" w:rsidR="000B1468" w:rsidRDefault="00000000">
      <w:pPr>
        <w:spacing w:line="360" w:lineRule="auto"/>
        <w:ind w:firstLine="570"/>
        <w:rPr>
          <w:rFonts w:ascii="宋体" w:hAnsi="宋体"/>
          <w:color w:val="000000" w:themeColor="text1"/>
          <w:sz w:val="24"/>
        </w:rPr>
      </w:pPr>
      <w:r>
        <w:rPr>
          <w:rFonts w:ascii="宋体" w:hAnsi="宋体" w:hint="eastAsia"/>
          <w:color w:val="000000" w:themeColor="text1"/>
          <w:sz w:val="24"/>
        </w:rPr>
        <w:t>致：厦门大学后勤集团</w:t>
      </w:r>
    </w:p>
    <w:p w14:paraId="350BE052" w14:textId="77777777" w:rsidR="000B1468" w:rsidRDefault="00000000">
      <w:pPr>
        <w:spacing w:line="360" w:lineRule="auto"/>
        <w:ind w:firstLine="570"/>
        <w:rPr>
          <w:rFonts w:ascii="宋体" w:hAnsi="宋体"/>
          <w:color w:val="000000" w:themeColor="text1"/>
          <w:sz w:val="24"/>
        </w:rPr>
      </w:pPr>
      <w:r>
        <w:rPr>
          <w:rFonts w:ascii="宋体" w:hAnsi="宋体" w:hint="eastAsia"/>
          <w:color w:val="000000" w:themeColor="text1"/>
          <w:sz w:val="24"/>
        </w:rPr>
        <w:t xml:space="preserve">　　根据贵方为</w:t>
      </w:r>
      <w:r>
        <w:rPr>
          <w:rFonts w:ascii="宋体" w:hAnsi="宋体" w:hint="eastAsia"/>
          <w:color w:val="000000" w:themeColor="text1"/>
          <w:sz w:val="24"/>
          <w:u w:val="single"/>
        </w:rPr>
        <w:t xml:space="preserve">　　　　　　　　　　</w:t>
      </w:r>
      <w:r>
        <w:rPr>
          <w:rFonts w:ascii="宋体" w:hAnsi="宋体" w:hint="eastAsia"/>
          <w:color w:val="000000" w:themeColor="text1"/>
          <w:sz w:val="24"/>
        </w:rPr>
        <w:t>采购项目的投标邀请，我司对该项目做出如下售后</w:t>
      </w:r>
      <w:r>
        <w:rPr>
          <w:rFonts w:ascii="宋体" w:hAnsi="宋体" w:hint="eastAsia"/>
          <w:color w:val="000000" w:themeColor="text1"/>
          <w:sz w:val="24"/>
        </w:rPr>
        <w:lastRenderedPageBreak/>
        <w:t>服务承诺：</w:t>
      </w:r>
    </w:p>
    <w:p w14:paraId="23A97804" w14:textId="77777777" w:rsidR="000B1468" w:rsidRDefault="00000000">
      <w:pPr>
        <w:spacing w:line="360" w:lineRule="auto"/>
        <w:ind w:firstLine="570"/>
        <w:rPr>
          <w:rFonts w:ascii="宋体" w:hAnsi="宋体"/>
          <w:color w:val="000000" w:themeColor="text1"/>
          <w:sz w:val="24"/>
        </w:rPr>
      </w:pPr>
      <w:r>
        <w:rPr>
          <w:rFonts w:ascii="宋体" w:hAnsi="宋体" w:hint="eastAsia"/>
          <w:color w:val="000000" w:themeColor="text1"/>
          <w:sz w:val="24"/>
        </w:rPr>
        <w:t>（内容根据招标文件要求自拟）</w:t>
      </w:r>
    </w:p>
    <w:p w14:paraId="376DFD35" w14:textId="77777777" w:rsidR="000B1468" w:rsidRDefault="000B1468">
      <w:pPr>
        <w:spacing w:line="360" w:lineRule="auto"/>
        <w:ind w:firstLine="570"/>
        <w:rPr>
          <w:rFonts w:ascii="宋体" w:hAnsi="宋体"/>
          <w:color w:val="000000" w:themeColor="text1"/>
          <w:sz w:val="24"/>
        </w:rPr>
      </w:pPr>
    </w:p>
    <w:p w14:paraId="1197A63C" w14:textId="77777777" w:rsidR="000B1468" w:rsidRDefault="000B1468">
      <w:pPr>
        <w:spacing w:line="360" w:lineRule="auto"/>
        <w:ind w:firstLine="570"/>
        <w:rPr>
          <w:rFonts w:ascii="宋体" w:hAnsi="宋体"/>
          <w:color w:val="000000" w:themeColor="text1"/>
          <w:sz w:val="24"/>
        </w:rPr>
      </w:pPr>
    </w:p>
    <w:p w14:paraId="01D10652" w14:textId="77777777" w:rsidR="000B1468" w:rsidRDefault="000B1468">
      <w:pPr>
        <w:spacing w:line="360" w:lineRule="auto"/>
        <w:ind w:firstLine="570"/>
        <w:rPr>
          <w:rFonts w:ascii="宋体" w:hAnsi="宋体"/>
          <w:color w:val="000000" w:themeColor="text1"/>
          <w:sz w:val="24"/>
        </w:rPr>
      </w:pPr>
    </w:p>
    <w:p w14:paraId="4AEC25F2" w14:textId="77777777" w:rsidR="000B1468" w:rsidRDefault="000B1468">
      <w:pPr>
        <w:spacing w:line="360" w:lineRule="auto"/>
        <w:ind w:firstLine="570"/>
        <w:rPr>
          <w:rFonts w:ascii="宋体" w:hAnsi="宋体"/>
          <w:color w:val="000000" w:themeColor="text1"/>
          <w:sz w:val="24"/>
        </w:rPr>
      </w:pPr>
    </w:p>
    <w:p w14:paraId="60788A8F" w14:textId="77777777" w:rsidR="000B1468" w:rsidRDefault="000B1468">
      <w:pPr>
        <w:spacing w:line="360" w:lineRule="auto"/>
        <w:ind w:firstLine="570"/>
        <w:rPr>
          <w:rFonts w:ascii="宋体" w:hAnsi="宋体"/>
          <w:color w:val="000000" w:themeColor="text1"/>
          <w:sz w:val="24"/>
        </w:rPr>
      </w:pPr>
    </w:p>
    <w:p w14:paraId="0B687209" w14:textId="77777777" w:rsidR="000B1468" w:rsidRDefault="000B1468">
      <w:pPr>
        <w:spacing w:line="360" w:lineRule="auto"/>
        <w:ind w:firstLine="570"/>
        <w:rPr>
          <w:rFonts w:ascii="宋体" w:hAnsi="宋体"/>
          <w:color w:val="000000" w:themeColor="text1"/>
          <w:sz w:val="24"/>
        </w:rPr>
      </w:pPr>
    </w:p>
    <w:p w14:paraId="40EB6DD4" w14:textId="77777777" w:rsidR="000B1468" w:rsidRDefault="000B1468">
      <w:pPr>
        <w:spacing w:line="360" w:lineRule="auto"/>
        <w:ind w:firstLine="570"/>
        <w:rPr>
          <w:rFonts w:ascii="宋体" w:hAnsi="宋体"/>
          <w:color w:val="000000" w:themeColor="text1"/>
          <w:sz w:val="24"/>
        </w:rPr>
      </w:pPr>
    </w:p>
    <w:p w14:paraId="22E13E73" w14:textId="77777777" w:rsidR="000B1468" w:rsidRDefault="000B1468">
      <w:pPr>
        <w:spacing w:line="360" w:lineRule="auto"/>
        <w:ind w:firstLine="570"/>
        <w:rPr>
          <w:rFonts w:ascii="宋体" w:hAnsi="宋体"/>
          <w:color w:val="000000" w:themeColor="text1"/>
          <w:sz w:val="24"/>
        </w:rPr>
      </w:pPr>
    </w:p>
    <w:p w14:paraId="362592DA" w14:textId="77777777" w:rsidR="000B1468" w:rsidRDefault="000B1468">
      <w:pPr>
        <w:spacing w:line="360" w:lineRule="auto"/>
        <w:ind w:firstLine="570"/>
        <w:rPr>
          <w:rFonts w:ascii="宋体" w:hAnsi="宋体"/>
          <w:color w:val="000000" w:themeColor="text1"/>
          <w:sz w:val="24"/>
        </w:rPr>
      </w:pPr>
    </w:p>
    <w:p w14:paraId="5A7F7D33" w14:textId="77777777" w:rsidR="000B1468" w:rsidRDefault="000B1468">
      <w:pPr>
        <w:spacing w:line="360" w:lineRule="auto"/>
        <w:ind w:firstLine="570"/>
        <w:rPr>
          <w:rFonts w:ascii="宋体" w:hAnsi="宋体"/>
          <w:color w:val="000000" w:themeColor="text1"/>
          <w:sz w:val="24"/>
        </w:rPr>
      </w:pPr>
    </w:p>
    <w:p w14:paraId="67F2FCB8" w14:textId="77777777" w:rsidR="000B1468" w:rsidRDefault="00000000">
      <w:pPr>
        <w:spacing w:line="360" w:lineRule="auto"/>
        <w:ind w:firstLine="570"/>
        <w:rPr>
          <w:rFonts w:ascii="宋体" w:hAnsi="宋体"/>
          <w:color w:val="000000" w:themeColor="text1"/>
          <w:sz w:val="24"/>
        </w:rPr>
      </w:pPr>
      <w:r>
        <w:rPr>
          <w:rFonts w:ascii="宋体" w:hAnsi="宋体" w:hint="eastAsia"/>
          <w:color w:val="000000" w:themeColor="text1"/>
          <w:sz w:val="24"/>
        </w:rPr>
        <w:t xml:space="preserve">　　　　　　　　　　　　　投标人全称（加盖公章）：</w:t>
      </w:r>
    </w:p>
    <w:p w14:paraId="6FD60DF6"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 xml:space="preserve">　　　　　　　　　　　　　　　　年　　月　　日</w:t>
      </w:r>
    </w:p>
    <w:p w14:paraId="01E27E86" w14:textId="77777777" w:rsidR="000B1468" w:rsidRDefault="000B1468">
      <w:pPr>
        <w:tabs>
          <w:tab w:val="left" w:pos="525"/>
          <w:tab w:val="left" w:pos="840"/>
          <w:tab w:val="left" w:pos="945"/>
        </w:tabs>
        <w:spacing w:line="360" w:lineRule="auto"/>
        <w:ind w:firstLineChars="1000" w:firstLine="2400"/>
        <w:rPr>
          <w:rFonts w:ascii="宋体" w:hAnsi="宋体"/>
          <w:bCs/>
          <w:color w:val="000000" w:themeColor="text1"/>
          <w:sz w:val="24"/>
        </w:rPr>
      </w:pPr>
    </w:p>
    <w:p w14:paraId="691C7A5F" w14:textId="77777777" w:rsidR="000B1468" w:rsidRDefault="000B1468">
      <w:pPr>
        <w:rPr>
          <w:rFonts w:ascii="宋体" w:hAnsi="宋体"/>
          <w:color w:val="000000" w:themeColor="text1"/>
          <w:sz w:val="24"/>
        </w:rPr>
      </w:pPr>
    </w:p>
    <w:p w14:paraId="048F885A" w14:textId="77777777" w:rsidR="000B1468" w:rsidRDefault="00000000">
      <w:pPr>
        <w:pStyle w:val="2"/>
        <w:keepNext w:val="0"/>
        <w:keepLines w:val="0"/>
        <w:spacing w:before="100" w:beforeAutospacing="1" w:after="0" w:line="240" w:lineRule="auto"/>
        <w:jc w:val="center"/>
        <w:rPr>
          <w:rFonts w:ascii="Times New Roman" w:eastAsia="宋体" w:hAnsi="Times New Roman" w:cs="Times New Roman"/>
          <w:b w:val="0"/>
          <w:bCs w:val="0"/>
          <w:color w:val="000000" w:themeColor="text1"/>
          <w:sz w:val="24"/>
          <w:szCs w:val="24"/>
        </w:rPr>
      </w:pPr>
      <w:r>
        <w:rPr>
          <w:rFonts w:ascii="宋体" w:hAnsi="宋体"/>
          <w:color w:val="000000" w:themeColor="text1"/>
          <w:sz w:val="24"/>
          <w:szCs w:val="24"/>
        </w:rPr>
        <w:br w:type="page"/>
      </w:r>
      <w:r>
        <w:rPr>
          <w:rFonts w:ascii="Times New Roman" w:eastAsia="宋体" w:hAnsi="Times New Roman" w:cs="Times New Roman" w:hint="eastAsia"/>
          <w:b w:val="0"/>
          <w:bCs w:val="0"/>
          <w:color w:val="000000" w:themeColor="text1"/>
          <w:sz w:val="24"/>
          <w:szCs w:val="24"/>
        </w:rPr>
        <w:lastRenderedPageBreak/>
        <w:t>格式</w:t>
      </w:r>
      <w:r>
        <w:rPr>
          <w:rFonts w:ascii="Times New Roman" w:eastAsia="宋体" w:hAnsi="Times New Roman" w:cs="Times New Roman" w:hint="eastAsia"/>
          <w:b w:val="0"/>
          <w:bCs w:val="0"/>
          <w:color w:val="000000" w:themeColor="text1"/>
          <w:sz w:val="24"/>
          <w:szCs w:val="24"/>
        </w:rPr>
        <w:t xml:space="preserve">4    </w:t>
      </w:r>
      <w:r>
        <w:rPr>
          <w:rFonts w:ascii="Times New Roman" w:eastAsia="宋体" w:hAnsi="Times New Roman" w:cs="Times New Roman" w:hint="eastAsia"/>
          <w:b w:val="0"/>
          <w:bCs w:val="0"/>
          <w:color w:val="000000" w:themeColor="text1"/>
          <w:sz w:val="24"/>
          <w:szCs w:val="24"/>
        </w:rPr>
        <w:t>报名函</w:t>
      </w:r>
    </w:p>
    <w:p w14:paraId="116E9627" w14:textId="77777777" w:rsidR="000B1468" w:rsidRDefault="000B1468">
      <w:pPr>
        <w:spacing w:line="360" w:lineRule="auto"/>
        <w:ind w:firstLine="570"/>
        <w:jc w:val="center"/>
        <w:rPr>
          <w:bCs/>
          <w:color w:val="000000" w:themeColor="text1"/>
          <w:sz w:val="24"/>
        </w:rPr>
      </w:pPr>
    </w:p>
    <w:p w14:paraId="5A830526" w14:textId="77777777" w:rsidR="000B1468" w:rsidRDefault="00000000">
      <w:pPr>
        <w:spacing w:line="360" w:lineRule="auto"/>
        <w:rPr>
          <w:color w:val="000000" w:themeColor="text1"/>
          <w:sz w:val="24"/>
        </w:rPr>
      </w:pPr>
      <w:r>
        <w:rPr>
          <w:rFonts w:hint="eastAsia"/>
          <w:color w:val="000000" w:themeColor="text1"/>
          <w:sz w:val="24"/>
        </w:rPr>
        <w:t>致</w:t>
      </w:r>
      <w:r>
        <w:rPr>
          <w:rFonts w:hint="eastAsia"/>
          <w:color w:val="000000" w:themeColor="text1"/>
          <w:sz w:val="24"/>
        </w:rPr>
        <w:t xml:space="preserve">  </w:t>
      </w:r>
      <w:r>
        <w:rPr>
          <w:rFonts w:hint="eastAsia"/>
          <w:color w:val="000000" w:themeColor="text1"/>
          <w:sz w:val="24"/>
        </w:rPr>
        <w:t>厦门大学后勤集团</w:t>
      </w:r>
    </w:p>
    <w:p w14:paraId="6F69585F" w14:textId="77777777" w:rsidR="000B1468" w:rsidRDefault="00000000">
      <w:pPr>
        <w:spacing w:line="360" w:lineRule="auto"/>
        <w:rPr>
          <w:color w:val="000000" w:themeColor="text1"/>
          <w:sz w:val="24"/>
        </w:rPr>
      </w:pPr>
      <w:r>
        <w:rPr>
          <w:noProof/>
          <w:color w:val="000000" w:themeColor="text1"/>
          <w:sz w:val="24"/>
        </w:rPr>
        <mc:AlternateContent>
          <mc:Choice Requires="wps">
            <w:drawing>
              <wp:anchor distT="0" distB="0" distL="114300" distR="114300" simplePos="0" relativeHeight="251669504" behindDoc="0" locked="0" layoutInCell="1" allowOverlap="1" wp14:anchorId="781C81E9" wp14:editId="78B0D242">
                <wp:simplePos x="0" y="0"/>
                <wp:positionH relativeFrom="column">
                  <wp:posOffset>228600</wp:posOffset>
                </wp:positionH>
                <wp:positionV relativeFrom="paragraph">
                  <wp:posOffset>0</wp:posOffset>
                </wp:positionV>
                <wp:extent cx="2286000" cy="0"/>
                <wp:effectExtent l="0" t="0" r="0" b="0"/>
                <wp:wrapNone/>
                <wp:docPr id="15" name="直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ln>
                        <a:effectLst/>
                      </wps:spPr>
                      <wps:bodyPr/>
                    </wps:wsp>
                  </a:graphicData>
                </a:graphic>
              </wp:anchor>
            </w:drawing>
          </mc:Choice>
          <mc:Fallback>
            <w:pict>
              <v:line w14:anchorId="57A66F26" id="直线 12"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18pt,0" to="19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"/>
            </w:pict>
          </mc:Fallback>
        </mc:AlternateContent>
      </w:r>
    </w:p>
    <w:p w14:paraId="37701EFC" w14:textId="77777777" w:rsidR="000B1468" w:rsidRDefault="00000000">
      <w:pPr>
        <w:spacing w:line="360" w:lineRule="auto"/>
        <w:ind w:firstLineChars="192" w:firstLine="461"/>
        <w:rPr>
          <w:color w:val="000000" w:themeColor="text1"/>
          <w:sz w:val="24"/>
        </w:rPr>
      </w:pPr>
      <w:r>
        <w:rPr>
          <w:rFonts w:hint="eastAsia"/>
          <w:color w:val="000000" w:themeColor="text1"/>
          <w:sz w:val="24"/>
        </w:rPr>
        <w:t>根据贵方为</w:t>
      </w:r>
      <w:r>
        <w:rPr>
          <w:rFonts w:hint="eastAsia"/>
          <w:color w:val="000000" w:themeColor="text1"/>
          <w:sz w:val="24"/>
        </w:rPr>
        <w:t>_____________</w:t>
      </w:r>
      <w:r>
        <w:rPr>
          <w:rFonts w:hint="eastAsia"/>
          <w:color w:val="000000" w:themeColor="text1"/>
          <w:sz w:val="24"/>
        </w:rPr>
        <w:t>（采购编号）招标项目及服务的投标邀请，我单位已详细审查全部招标文件，包括修改文件（如有的话）以及全部参考资料和相关附件。我们完全理解并同意放弃对这方面有不明及误解的权利。我单位确认参加贵方采购编号：</w:t>
      </w:r>
      <w:r>
        <w:rPr>
          <w:rFonts w:hint="eastAsia"/>
          <w:color w:val="000000" w:themeColor="text1"/>
          <w:sz w:val="24"/>
        </w:rPr>
        <w:t>___________</w:t>
      </w:r>
      <w:r>
        <w:rPr>
          <w:rFonts w:hint="eastAsia"/>
          <w:color w:val="000000" w:themeColor="text1"/>
          <w:sz w:val="24"/>
        </w:rPr>
        <w:t>采购投标</w:t>
      </w:r>
      <w:r>
        <w:rPr>
          <w:rFonts w:hint="eastAsia"/>
          <w:color w:val="000000" w:themeColor="text1"/>
          <w:sz w:val="24"/>
        </w:rPr>
        <w:t>(</w:t>
      </w:r>
      <w:r>
        <w:rPr>
          <w:rFonts w:hint="eastAsia"/>
          <w:color w:val="000000" w:themeColor="text1"/>
          <w:sz w:val="24"/>
        </w:rPr>
        <w:t>如有合同包，请写明要投标的合同包</w:t>
      </w:r>
      <w:r>
        <w:rPr>
          <w:rFonts w:hint="eastAsia"/>
          <w:color w:val="000000" w:themeColor="text1"/>
          <w:sz w:val="24"/>
        </w:rPr>
        <w:t>)</w:t>
      </w:r>
      <w:r>
        <w:rPr>
          <w:rFonts w:hint="eastAsia"/>
          <w:color w:val="000000" w:themeColor="text1"/>
          <w:sz w:val="24"/>
        </w:rPr>
        <w:t>。</w:t>
      </w:r>
    </w:p>
    <w:p w14:paraId="636187BB" w14:textId="77777777" w:rsidR="000B1468" w:rsidRDefault="000B1468">
      <w:pPr>
        <w:spacing w:line="360" w:lineRule="auto"/>
        <w:rPr>
          <w:color w:val="000000" w:themeColor="text1"/>
          <w:sz w:val="24"/>
        </w:rPr>
      </w:pPr>
    </w:p>
    <w:p w14:paraId="2FA0F723" w14:textId="77777777" w:rsidR="000B1468" w:rsidRDefault="00000000">
      <w:pPr>
        <w:spacing w:line="360" w:lineRule="auto"/>
        <w:rPr>
          <w:color w:val="000000" w:themeColor="text1"/>
          <w:sz w:val="24"/>
        </w:rPr>
      </w:pPr>
      <w:r>
        <w:rPr>
          <w:rFonts w:hint="eastAsia"/>
          <w:color w:val="000000" w:themeColor="text1"/>
          <w:sz w:val="24"/>
        </w:rPr>
        <w:t>投标代表：</w:t>
      </w:r>
      <w:r>
        <w:rPr>
          <w:rFonts w:hint="eastAsia"/>
          <w:color w:val="000000" w:themeColor="text1"/>
          <w:sz w:val="24"/>
        </w:rPr>
        <w:t>_____________________</w:t>
      </w:r>
    </w:p>
    <w:p w14:paraId="4D35CA43" w14:textId="77777777" w:rsidR="000B1468" w:rsidRDefault="00000000">
      <w:pPr>
        <w:spacing w:line="360" w:lineRule="auto"/>
        <w:rPr>
          <w:color w:val="000000" w:themeColor="text1"/>
          <w:sz w:val="24"/>
        </w:rPr>
      </w:pPr>
      <w:r>
        <w:rPr>
          <w:rFonts w:hint="eastAsia"/>
          <w:color w:val="000000" w:themeColor="text1"/>
          <w:sz w:val="24"/>
        </w:rPr>
        <w:t>联系电话：</w:t>
      </w:r>
      <w:r>
        <w:rPr>
          <w:rFonts w:hint="eastAsia"/>
          <w:color w:val="000000" w:themeColor="text1"/>
          <w:sz w:val="24"/>
        </w:rPr>
        <w:t>_____________________</w:t>
      </w:r>
    </w:p>
    <w:p w14:paraId="239D504C" w14:textId="77777777" w:rsidR="000B1468" w:rsidRDefault="000B1468">
      <w:pPr>
        <w:spacing w:line="360" w:lineRule="auto"/>
        <w:rPr>
          <w:color w:val="000000" w:themeColor="text1"/>
          <w:sz w:val="24"/>
        </w:rPr>
      </w:pPr>
    </w:p>
    <w:p w14:paraId="651E32EC" w14:textId="77777777" w:rsidR="000B1468" w:rsidRDefault="000B1468">
      <w:pPr>
        <w:spacing w:line="360" w:lineRule="auto"/>
        <w:rPr>
          <w:color w:val="000000" w:themeColor="text1"/>
          <w:sz w:val="24"/>
        </w:rPr>
      </w:pPr>
    </w:p>
    <w:p w14:paraId="5294743B" w14:textId="77777777" w:rsidR="000B1468" w:rsidRDefault="00000000">
      <w:pPr>
        <w:spacing w:line="360" w:lineRule="auto"/>
        <w:ind w:firstLine="570"/>
        <w:rPr>
          <w:color w:val="000000" w:themeColor="text1"/>
          <w:sz w:val="24"/>
        </w:rPr>
      </w:pPr>
      <w:r>
        <w:rPr>
          <w:rFonts w:hint="eastAsia"/>
          <w:color w:val="000000" w:themeColor="text1"/>
          <w:sz w:val="24"/>
        </w:rPr>
        <w:t xml:space="preserve">                                </w:t>
      </w:r>
      <w:r>
        <w:rPr>
          <w:rFonts w:hint="eastAsia"/>
          <w:color w:val="000000" w:themeColor="text1"/>
          <w:sz w:val="24"/>
        </w:rPr>
        <w:t>投标人全称（加盖公章）：</w:t>
      </w:r>
    </w:p>
    <w:p w14:paraId="243BD5E0" w14:textId="77777777" w:rsidR="000B1468" w:rsidRDefault="00000000">
      <w:pPr>
        <w:spacing w:line="360" w:lineRule="auto"/>
        <w:ind w:firstLine="570"/>
        <w:rPr>
          <w:color w:val="000000" w:themeColor="text1"/>
          <w:sz w:val="24"/>
        </w:rPr>
      </w:pPr>
      <w:r>
        <w:rPr>
          <w:rFonts w:hint="eastAsia"/>
          <w:color w:val="000000" w:themeColor="text1"/>
          <w:sz w:val="24"/>
        </w:rPr>
        <w:t xml:space="preserve">　　　　　　　　　　　　　　　　　年　　月　　　日</w:t>
      </w:r>
    </w:p>
    <w:p w14:paraId="2688AF12" w14:textId="77777777" w:rsidR="000B1468" w:rsidRDefault="000B1468">
      <w:pPr>
        <w:rPr>
          <w:rFonts w:ascii="宋体" w:hAnsi="宋体"/>
          <w:color w:val="000000" w:themeColor="text1"/>
          <w:sz w:val="24"/>
        </w:rPr>
      </w:pPr>
    </w:p>
    <w:p w14:paraId="64B0FDF5" w14:textId="77777777" w:rsidR="000B1468" w:rsidRDefault="000B1468">
      <w:pPr>
        <w:rPr>
          <w:rFonts w:ascii="宋体" w:hAnsi="宋体"/>
          <w:color w:val="000000" w:themeColor="text1"/>
          <w:sz w:val="24"/>
        </w:rPr>
      </w:pPr>
    </w:p>
    <w:p w14:paraId="750B9796" w14:textId="77777777" w:rsidR="000B1468" w:rsidRDefault="000B1468">
      <w:pPr>
        <w:rPr>
          <w:rFonts w:ascii="宋体" w:hAnsi="宋体"/>
          <w:color w:val="000000" w:themeColor="text1"/>
          <w:sz w:val="24"/>
        </w:rPr>
      </w:pPr>
    </w:p>
    <w:p w14:paraId="58C351CC" w14:textId="77777777" w:rsidR="000B1468" w:rsidRDefault="000B1468">
      <w:pPr>
        <w:rPr>
          <w:rFonts w:ascii="宋体" w:hAnsi="宋体"/>
          <w:color w:val="000000" w:themeColor="text1"/>
          <w:sz w:val="24"/>
        </w:rPr>
      </w:pPr>
    </w:p>
    <w:p w14:paraId="5825E622" w14:textId="77777777" w:rsidR="000B1468" w:rsidRDefault="000B1468">
      <w:pPr>
        <w:rPr>
          <w:rFonts w:ascii="宋体" w:hAnsi="宋体"/>
          <w:color w:val="000000" w:themeColor="text1"/>
          <w:sz w:val="24"/>
        </w:rPr>
      </w:pPr>
    </w:p>
    <w:p w14:paraId="40FA9D30" w14:textId="77777777" w:rsidR="000B1468" w:rsidRDefault="000B1468">
      <w:pPr>
        <w:rPr>
          <w:rFonts w:ascii="宋体" w:hAnsi="宋体"/>
          <w:color w:val="000000" w:themeColor="text1"/>
          <w:sz w:val="24"/>
        </w:rPr>
      </w:pPr>
    </w:p>
    <w:p w14:paraId="696D176C" w14:textId="77777777" w:rsidR="000B1468" w:rsidRDefault="000B1468">
      <w:pPr>
        <w:rPr>
          <w:rFonts w:ascii="宋体" w:hAnsi="宋体"/>
          <w:color w:val="000000" w:themeColor="text1"/>
          <w:sz w:val="24"/>
        </w:rPr>
      </w:pPr>
    </w:p>
    <w:p w14:paraId="19287409" w14:textId="77777777" w:rsidR="000B1468" w:rsidRDefault="000B1468">
      <w:pPr>
        <w:rPr>
          <w:rFonts w:ascii="宋体" w:hAnsi="宋体"/>
          <w:color w:val="000000" w:themeColor="text1"/>
          <w:sz w:val="24"/>
        </w:rPr>
      </w:pPr>
    </w:p>
    <w:p w14:paraId="3FF84307" w14:textId="77777777" w:rsidR="000B1468" w:rsidRDefault="000B1468">
      <w:pPr>
        <w:rPr>
          <w:rFonts w:ascii="宋体" w:hAnsi="宋体"/>
          <w:color w:val="000000" w:themeColor="text1"/>
          <w:sz w:val="24"/>
        </w:rPr>
      </w:pPr>
    </w:p>
    <w:p w14:paraId="32304181" w14:textId="77777777" w:rsidR="000B1468" w:rsidRDefault="000B1468">
      <w:pPr>
        <w:rPr>
          <w:rFonts w:ascii="宋体" w:hAnsi="宋体"/>
          <w:color w:val="000000" w:themeColor="text1"/>
          <w:sz w:val="24"/>
        </w:rPr>
      </w:pPr>
    </w:p>
    <w:p w14:paraId="004DC32A" w14:textId="77777777" w:rsidR="000B1468" w:rsidRDefault="000B1468">
      <w:pPr>
        <w:rPr>
          <w:rFonts w:ascii="宋体" w:hAnsi="宋体"/>
          <w:color w:val="000000" w:themeColor="text1"/>
          <w:sz w:val="24"/>
        </w:rPr>
      </w:pPr>
    </w:p>
    <w:p w14:paraId="4244D8CE" w14:textId="77777777" w:rsidR="000B1468" w:rsidRDefault="000B1468">
      <w:pPr>
        <w:pStyle w:val="2"/>
        <w:keepNext w:val="0"/>
        <w:keepLines w:val="0"/>
        <w:spacing w:before="100" w:beforeAutospacing="1" w:after="0" w:line="240" w:lineRule="auto"/>
        <w:jc w:val="center"/>
        <w:rPr>
          <w:rFonts w:ascii="Times New Roman" w:eastAsia="宋体" w:hAnsi="Times New Roman" w:cs="Times New Roman"/>
          <w:b w:val="0"/>
          <w:bCs w:val="0"/>
          <w:color w:val="000000" w:themeColor="text1"/>
          <w:sz w:val="24"/>
          <w:szCs w:val="24"/>
        </w:rPr>
      </w:pPr>
    </w:p>
    <w:p w14:paraId="663E39AA" w14:textId="77777777" w:rsidR="000B1468" w:rsidRDefault="000B1468">
      <w:pPr>
        <w:pStyle w:val="2"/>
        <w:keepNext w:val="0"/>
        <w:keepLines w:val="0"/>
        <w:spacing w:before="100" w:beforeAutospacing="1" w:after="0" w:line="240" w:lineRule="auto"/>
        <w:jc w:val="center"/>
        <w:rPr>
          <w:rFonts w:ascii="Times New Roman" w:eastAsia="宋体" w:hAnsi="Times New Roman" w:cs="Times New Roman"/>
          <w:b w:val="0"/>
          <w:bCs w:val="0"/>
          <w:color w:val="000000" w:themeColor="text1"/>
          <w:sz w:val="24"/>
          <w:szCs w:val="24"/>
        </w:rPr>
      </w:pPr>
    </w:p>
    <w:p w14:paraId="7C372D62" w14:textId="77777777" w:rsidR="000B1468" w:rsidRDefault="000B1468">
      <w:pPr>
        <w:pStyle w:val="2"/>
        <w:keepNext w:val="0"/>
        <w:keepLines w:val="0"/>
        <w:spacing w:before="100" w:beforeAutospacing="1" w:after="0" w:line="240" w:lineRule="auto"/>
        <w:jc w:val="center"/>
        <w:rPr>
          <w:rFonts w:ascii="Times New Roman" w:eastAsia="宋体" w:hAnsi="Times New Roman" w:cs="Times New Roman"/>
          <w:b w:val="0"/>
          <w:bCs w:val="0"/>
          <w:color w:val="000000" w:themeColor="text1"/>
          <w:sz w:val="24"/>
          <w:szCs w:val="24"/>
        </w:rPr>
      </w:pPr>
    </w:p>
    <w:p w14:paraId="6BD507C1" w14:textId="77777777" w:rsidR="000B1468" w:rsidRDefault="000B1468">
      <w:pPr>
        <w:pStyle w:val="2"/>
        <w:keepNext w:val="0"/>
        <w:keepLines w:val="0"/>
        <w:spacing w:before="100" w:beforeAutospacing="1" w:after="0" w:line="240" w:lineRule="auto"/>
        <w:jc w:val="center"/>
        <w:rPr>
          <w:rFonts w:ascii="Times New Roman" w:eastAsia="宋体" w:hAnsi="Times New Roman" w:cs="Times New Roman"/>
          <w:b w:val="0"/>
          <w:bCs w:val="0"/>
          <w:color w:val="000000" w:themeColor="text1"/>
          <w:sz w:val="24"/>
          <w:szCs w:val="24"/>
        </w:rPr>
      </w:pPr>
    </w:p>
    <w:p w14:paraId="66975A64" w14:textId="77777777" w:rsidR="000B1468" w:rsidRDefault="000B1468">
      <w:pPr>
        <w:pStyle w:val="2"/>
        <w:keepNext w:val="0"/>
        <w:keepLines w:val="0"/>
        <w:spacing w:before="100" w:beforeAutospacing="1" w:after="0" w:line="240" w:lineRule="auto"/>
        <w:jc w:val="center"/>
        <w:rPr>
          <w:rFonts w:ascii="Times New Roman" w:eastAsia="宋体" w:hAnsi="Times New Roman" w:cs="Times New Roman"/>
          <w:b w:val="0"/>
          <w:bCs w:val="0"/>
          <w:color w:val="000000" w:themeColor="text1"/>
          <w:sz w:val="24"/>
          <w:szCs w:val="24"/>
        </w:rPr>
      </w:pPr>
    </w:p>
    <w:p w14:paraId="5773A217" w14:textId="77777777" w:rsidR="000B1468" w:rsidRDefault="00000000">
      <w:pPr>
        <w:pStyle w:val="2"/>
        <w:keepNext w:val="0"/>
        <w:keepLines w:val="0"/>
        <w:spacing w:before="100" w:beforeAutospacing="1" w:after="0" w:line="240" w:lineRule="auto"/>
        <w:jc w:val="center"/>
        <w:rPr>
          <w:rFonts w:ascii="Times New Roman" w:eastAsia="宋体" w:hAnsi="Times New Roman" w:cs="Times New Roman"/>
          <w:b w:val="0"/>
          <w:bCs w:val="0"/>
          <w:color w:val="000000" w:themeColor="text1"/>
          <w:sz w:val="24"/>
          <w:szCs w:val="24"/>
        </w:rPr>
      </w:pPr>
      <w:r>
        <w:rPr>
          <w:rFonts w:ascii="Times New Roman" w:eastAsia="宋体" w:hAnsi="Times New Roman" w:cs="Times New Roman" w:hint="eastAsia"/>
          <w:b w:val="0"/>
          <w:bCs w:val="0"/>
          <w:color w:val="000000" w:themeColor="text1"/>
          <w:sz w:val="24"/>
          <w:szCs w:val="24"/>
        </w:rPr>
        <w:t>格式</w:t>
      </w:r>
      <w:r>
        <w:rPr>
          <w:rFonts w:ascii="Times New Roman" w:eastAsia="宋体" w:hAnsi="Times New Roman" w:cs="Times New Roman" w:hint="eastAsia"/>
          <w:b w:val="0"/>
          <w:bCs w:val="0"/>
          <w:color w:val="000000" w:themeColor="text1"/>
          <w:sz w:val="24"/>
          <w:szCs w:val="24"/>
        </w:rPr>
        <w:t xml:space="preserve">5  </w:t>
      </w:r>
      <w:r>
        <w:rPr>
          <w:rFonts w:ascii="Times New Roman" w:eastAsia="宋体" w:hAnsi="Times New Roman" w:cs="Times New Roman" w:hint="eastAsia"/>
          <w:b w:val="0"/>
          <w:bCs w:val="0"/>
          <w:color w:val="000000" w:themeColor="text1"/>
          <w:sz w:val="24"/>
          <w:szCs w:val="24"/>
        </w:rPr>
        <w:t>诚信廉政自律承诺书</w:t>
      </w:r>
    </w:p>
    <w:p w14:paraId="0A1E3E8D" w14:textId="77777777" w:rsidR="000B1468" w:rsidRDefault="000B1468">
      <w:pPr>
        <w:rPr>
          <w:rFonts w:ascii="宋体" w:hAnsi="宋体"/>
          <w:color w:val="000000" w:themeColor="text1"/>
          <w:sz w:val="24"/>
        </w:rPr>
      </w:pPr>
    </w:p>
    <w:p w14:paraId="455253CE" w14:textId="77777777" w:rsidR="000B1468" w:rsidRDefault="00000000">
      <w:pPr>
        <w:snapToGrid w:val="0"/>
        <w:spacing w:line="360" w:lineRule="auto"/>
        <w:rPr>
          <w:color w:val="000000" w:themeColor="text1"/>
          <w:sz w:val="24"/>
        </w:rPr>
      </w:pPr>
      <w:r>
        <w:rPr>
          <w:rFonts w:hint="eastAsia"/>
          <w:color w:val="000000" w:themeColor="text1"/>
          <w:sz w:val="24"/>
        </w:rPr>
        <w:t>厦门大学后勤集团：</w:t>
      </w:r>
    </w:p>
    <w:p w14:paraId="0265E29A" w14:textId="77777777" w:rsidR="000B1468" w:rsidRDefault="00000000">
      <w:pPr>
        <w:snapToGrid w:val="0"/>
        <w:spacing w:line="360" w:lineRule="auto"/>
        <w:ind w:firstLineChars="200" w:firstLine="480"/>
        <w:rPr>
          <w:color w:val="000000" w:themeColor="text1"/>
          <w:sz w:val="24"/>
        </w:rPr>
      </w:pPr>
      <w:r>
        <w:rPr>
          <w:rFonts w:hint="eastAsia"/>
          <w:color w:val="000000" w:themeColor="text1"/>
          <w:sz w:val="24"/>
        </w:rPr>
        <w:t>为配合加强厦门大学后勤集团</w:t>
      </w:r>
      <w:r>
        <w:rPr>
          <w:rFonts w:ascii="宋体" w:hAnsi="宋体" w:hint="eastAsia"/>
          <w:color w:val="000000" w:themeColor="text1"/>
          <w:sz w:val="24"/>
        </w:rPr>
        <w:t>采</w:t>
      </w:r>
      <w:r>
        <w:rPr>
          <w:rFonts w:hint="eastAsia"/>
          <w:color w:val="000000" w:themeColor="text1"/>
          <w:sz w:val="24"/>
        </w:rPr>
        <w:t>购活动中的廉政建设，共同防止发生违法违纪行为，体现厦门大学采购工作公开、公平、公正、诚实信用的原则，本投标人在参与贵单位的修缮工程、货物与服务采购活动中，</w:t>
      </w:r>
      <w:r>
        <w:rPr>
          <w:color w:val="000000" w:themeColor="text1"/>
          <w:sz w:val="24"/>
        </w:rPr>
        <w:t>自觉遵守法律、法规，并作如下廉</w:t>
      </w:r>
      <w:r>
        <w:rPr>
          <w:rFonts w:hint="eastAsia"/>
          <w:color w:val="000000" w:themeColor="text1"/>
          <w:sz w:val="24"/>
        </w:rPr>
        <w:t>洁自律</w:t>
      </w:r>
      <w:r>
        <w:rPr>
          <w:color w:val="000000" w:themeColor="text1"/>
          <w:sz w:val="24"/>
        </w:rPr>
        <w:t>承诺：</w:t>
      </w:r>
    </w:p>
    <w:p w14:paraId="19B2DC7A" w14:textId="77777777" w:rsidR="000B1468" w:rsidRDefault="00000000">
      <w:pPr>
        <w:snapToGrid w:val="0"/>
        <w:spacing w:line="360" w:lineRule="auto"/>
        <w:ind w:firstLineChars="200" w:firstLine="480"/>
        <w:rPr>
          <w:color w:val="000000" w:themeColor="text1"/>
          <w:sz w:val="24"/>
        </w:rPr>
      </w:pPr>
      <w:r>
        <w:rPr>
          <w:rFonts w:hint="eastAsia"/>
          <w:color w:val="000000" w:themeColor="text1"/>
          <w:sz w:val="24"/>
        </w:rPr>
        <w:t>1</w:t>
      </w:r>
      <w:r>
        <w:rPr>
          <w:color w:val="000000" w:themeColor="text1"/>
          <w:sz w:val="24"/>
        </w:rPr>
        <w:t>.</w:t>
      </w:r>
      <w:r>
        <w:rPr>
          <w:rFonts w:hint="eastAsia"/>
          <w:color w:val="000000" w:themeColor="text1"/>
          <w:sz w:val="24"/>
        </w:rPr>
        <w:t>不向采购人</w:t>
      </w:r>
      <w:r>
        <w:rPr>
          <w:color w:val="000000" w:themeColor="text1"/>
          <w:sz w:val="24"/>
        </w:rPr>
        <w:t>、评委和</w:t>
      </w:r>
      <w:r>
        <w:rPr>
          <w:rFonts w:hint="eastAsia"/>
          <w:color w:val="000000" w:themeColor="text1"/>
          <w:sz w:val="24"/>
        </w:rPr>
        <w:t>采购</w:t>
      </w:r>
      <w:r>
        <w:rPr>
          <w:color w:val="000000" w:themeColor="text1"/>
          <w:sz w:val="24"/>
        </w:rPr>
        <w:t>工作</w:t>
      </w:r>
      <w:r>
        <w:rPr>
          <w:rFonts w:hint="eastAsia"/>
          <w:color w:val="000000" w:themeColor="text1"/>
          <w:sz w:val="24"/>
        </w:rPr>
        <w:t>相关</w:t>
      </w:r>
      <w:r>
        <w:rPr>
          <w:color w:val="000000" w:themeColor="text1"/>
          <w:sz w:val="24"/>
        </w:rPr>
        <w:t>人员</w:t>
      </w:r>
      <w:r>
        <w:rPr>
          <w:rFonts w:hint="eastAsia"/>
          <w:color w:val="000000" w:themeColor="text1"/>
          <w:sz w:val="24"/>
        </w:rPr>
        <w:t>请客、送礼、行贿和送回扣，不以各种名目私下给以上人员或单位赠送有价证券和进行各种赞助，如自愿表示对学校给予其他形式优惠，将在投标书、承诺书或合同书中标明。</w:t>
      </w:r>
    </w:p>
    <w:p w14:paraId="7DC10671" w14:textId="77777777" w:rsidR="000B1468" w:rsidRDefault="00000000">
      <w:pPr>
        <w:snapToGrid w:val="0"/>
        <w:spacing w:line="360" w:lineRule="auto"/>
        <w:ind w:firstLineChars="200" w:firstLine="480"/>
        <w:rPr>
          <w:color w:val="000000" w:themeColor="text1"/>
          <w:sz w:val="24"/>
        </w:rPr>
      </w:pPr>
      <w:r>
        <w:rPr>
          <w:rFonts w:hint="eastAsia"/>
          <w:color w:val="000000" w:themeColor="text1"/>
          <w:sz w:val="24"/>
        </w:rPr>
        <w:t>2.</w:t>
      </w:r>
      <w:r>
        <w:rPr>
          <w:color w:val="000000" w:themeColor="text1"/>
          <w:sz w:val="24"/>
        </w:rPr>
        <w:t>不与其他投标人串标、围标、抬标</w:t>
      </w:r>
      <w:r>
        <w:rPr>
          <w:rFonts w:hint="eastAsia"/>
          <w:color w:val="000000" w:themeColor="text1"/>
          <w:sz w:val="24"/>
        </w:rPr>
        <w:t>，控制投标价格等违法行为。</w:t>
      </w:r>
    </w:p>
    <w:p w14:paraId="712110E3" w14:textId="77777777" w:rsidR="000B1468" w:rsidRDefault="00000000">
      <w:pPr>
        <w:snapToGrid w:val="0"/>
        <w:spacing w:line="360" w:lineRule="auto"/>
        <w:ind w:firstLineChars="200" w:firstLine="480"/>
        <w:rPr>
          <w:color w:val="000000" w:themeColor="text1"/>
          <w:sz w:val="24"/>
        </w:rPr>
      </w:pPr>
      <w:r>
        <w:rPr>
          <w:rFonts w:hint="eastAsia"/>
          <w:color w:val="000000" w:themeColor="text1"/>
          <w:sz w:val="24"/>
        </w:rPr>
        <w:t>3.</w:t>
      </w:r>
      <w:r>
        <w:rPr>
          <w:color w:val="000000" w:themeColor="text1"/>
          <w:sz w:val="24"/>
        </w:rPr>
        <w:t>不排挤其他投标人或以不正当竞争为目的而以低于成本报价投标</w:t>
      </w:r>
      <w:r>
        <w:rPr>
          <w:rFonts w:hint="eastAsia"/>
          <w:color w:val="000000" w:themeColor="text1"/>
          <w:sz w:val="24"/>
        </w:rPr>
        <w:t>。</w:t>
      </w:r>
    </w:p>
    <w:p w14:paraId="1C91CDC7" w14:textId="77777777" w:rsidR="000B1468" w:rsidRDefault="00000000">
      <w:pPr>
        <w:snapToGrid w:val="0"/>
        <w:spacing w:line="360" w:lineRule="auto"/>
        <w:ind w:firstLineChars="200" w:firstLine="480"/>
        <w:rPr>
          <w:color w:val="000000" w:themeColor="text1"/>
          <w:sz w:val="24"/>
        </w:rPr>
      </w:pPr>
      <w:r>
        <w:rPr>
          <w:rFonts w:hint="eastAsia"/>
          <w:color w:val="000000" w:themeColor="text1"/>
          <w:sz w:val="24"/>
        </w:rPr>
        <w:t>4.</w:t>
      </w:r>
      <w:r>
        <w:rPr>
          <w:color w:val="000000" w:themeColor="text1"/>
          <w:sz w:val="24"/>
        </w:rPr>
        <w:t>不伪造、借用、盗用、转让、</w:t>
      </w:r>
      <w:r>
        <w:rPr>
          <w:rFonts w:hint="eastAsia"/>
          <w:color w:val="000000" w:themeColor="text1"/>
          <w:sz w:val="24"/>
        </w:rPr>
        <w:t>或</w:t>
      </w:r>
      <w:r>
        <w:rPr>
          <w:color w:val="000000" w:themeColor="text1"/>
          <w:sz w:val="24"/>
        </w:rPr>
        <w:t>将资质</w:t>
      </w:r>
      <w:r>
        <w:rPr>
          <w:color w:val="000000" w:themeColor="text1"/>
          <w:sz w:val="24"/>
        </w:rPr>
        <w:t>(</w:t>
      </w:r>
      <w:r>
        <w:rPr>
          <w:color w:val="000000" w:themeColor="text1"/>
          <w:sz w:val="24"/>
        </w:rPr>
        <w:t>格</w:t>
      </w:r>
      <w:r>
        <w:rPr>
          <w:color w:val="000000" w:themeColor="text1"/>
          <w:sz w:val="24"/>
        </w:rPr>
        <w:t>)</w:t>
      </w:r>
      <w:r>
        <w:rPr>
          <w:color w:val="000000" w:themeColor="text1"/>
          <w:sz w:val="24"/>
        </w:rPr>
        <w:t>借与他人参与投标</w:t>
      </w:r>
      <w:r>
        <w:rPr>
          <w:rFonts w:hint="eastAsia"/>
          <w:color w:val="000000" w:themeColor="text1"/>
          <w:sz w:val="24"/>
        </w:rPr>
        <w:t>。</w:t>
      </w:r>
    </w:p>
    <w:p w14:paraId="209001C5" w14:textId="77777777" w:rsidR="000B1468" w:rsidRDefault="00000000">
      <w:pPr>
        <w:snapToGrid w:val="0"/>
        <w:spacing w:line="360" w:lineRule="auto"/>
        <w:ind w:firstLineChars="200" w:firstLine="480"/>
        <w:rPr>
          <w:color w:val="000000" w:themeColor="text1"/>
          <w:sz w:val="24"/>
        </w:rPr>
      </w:pPr>
      <w:r>
        <w:rPr>
          <w:rFonts w:hint="eastAsia"/>
          <w:color w:val="000000" w:themeColor="text1"/>
          <w:sz w:val="24"/>
        </w:rPr>
        <w:t>5.</w:t>
      </w:r>
      <w:r>
        <w:rPr>
          <w:color w:val="000000" w:themeColor="text1"/>
          <w:sz w:val="24"/>
        </w:rPr>
        <w:t>不违规将中标项目转标、分标</w:t>
      </w:r>
      <w:r>
        <w:rPr>
          <w:rFonts w:hint="eastAsia"/>
          <w:color w:val="000000" w:themeColor="text1"/>
          <w:sz w:val="24"/>
        </w:rPr>
        <w:t>；</w:t>
      </w:r>
      <w:r>
        <w:rPr>
          <w:color w:val="000000" w:themeColor="text1"/>
          <w:sz w:val="24"/>
        </w:rPr>
        <w:t>确保项目经理在报名、资格审查、投标、开标、评标、施工过程中身份一贯制</w:t>
      </w:r>
      <w:r>
        <w:rPr>
          <w:rFonts w:hint="eastAsia"/>
          <w:color w:val="000000" w:themeColor="text1"/>
          <w:sz w:val="24"/>
        </w:rPr>
        <w:t>。</w:t>
      </w:r>
    </w:p>
    <w:p w14:paraId="4FA09811" w14:textId="77777777" w:rsidR="000B1468" w:rsidRDefault="00000000">
      <w:pPr>
        <w:snapToGrid w:val="0"/>
        <w:spacing w:line="360" w:lineRule="auto"/>
        <w:ind w:firstLineChars="200" w:firstLine="480"/>
        <w:rPr>
          <w:color w:val="000000" w:themeColor="text1"/>
          <w:sz w:val="24"/>
        </w:rPr>
      </w:pPr>
      <w:r>
        <w:rPr>
          <w:rFonts w:hint="eastAsia"/>
          <w:color w:val="000000" w:themeColor="text1"/>
          <w:sz w:val="24"/>
        </w:rPr>
        <w:t>6.</w:t>
      </w:r>
      <w:r>
        <w:rPr>
          <w:rFonts w:hint="eastAsia"/>
          <w:color w:val="000000" w:themeColor="text1"/>
          <w:sz w:val="24"/>
        </w:rPr>
        <w:t>不给责任人的违法违纪违规行为说情、解脱</w:t>
      </w:r>
      <w:r>
        <w:rPr>
          <w:color w:val="000000" w:themeColor="text1"/>
          <w:sz w:val="24"/>
        </w:rPr>
        <w:t>或托人说情</w:t>
      </w:r>
      <w:r>
        <w:rPr>
          <w:rFonts w:hint="eastAsia"/>
          <w:color w:val="000000" w:themeColor="text1"/>
          <w:sz w:val="24"/>
        </w:rPr>
        <w:t>等</w:t>
      </w:r>
      <w:r>
        <w:rPr>
          <w:color w:val="000000" w:themeColor="text1"/>
          <w:sz w:val="24"/>
        </w:rPr>
        <w:t>变相干扰公正处理。</w:t>
      </w:r>
    </w:p>
    <w:p w14:paraId="5EF6922D" w14:textId="77777777" w:rsidR="000B1468" w:rsidRDefault="00000000">
      <w:pPr>
        <w:snapToGrid w:val="0"/>
        <w:spacing w:line="360" w:lineRule="auto"/>
        <w:ind w:firstLineChars="200" w:firstLine="480"/>
        <w:rPr>
          <w:color w:val="000000" w:themeColor="text1"/>
          <w:sz w:val="24"/>
        </w:rPr>
      </w:pPr>
      <w:r>
        <w:rPr>
          <w:rFonts w:hint="eastAsia"/>
          <w:color w:val="000000" w:themeColor="text1"/>
          <w:sz w:val="24"/>
        </w:rPr>
        <w:t>7.</w:t>
      </w:r>
      <w:r>
        <w:rPr>
          <w:rFonts w:hint="eastAsia"/>
          <w:color w:val="000000" w:themeColor="text1"/>
          <w:sz w:val="24"/>
        </w:rPr>
        <w:t>自觉遵守厦门大学后勤集团开标、评标现场工作纪律和采购的有关规定，不私下接触评审专家，不干扰正常的开标评标秩序。</w:t>
      </w:r>
    </w:p>
    <w:p w14:paraId="3452A58F" w14:textId="77777777" w:rsidR="000B1468" w:rsidRDefault="00000000">
      <w:pPr>
        <w:snapToGrid w:val="0"/>
        <w:spacing w:line="360" w:lineRule="auto"/>
        <w:ind w:firstLineChars="200" w:firstLine="480"/>
        <w:rPr>
          <w:color w:val="000000" w:themeColor="text1"/>
          <w:sz w:val="24"/>
        </w:rPr>
      </w:pPr>
      <w:r>
        <w:rPr>
          <w:rFonts w:hint="eastAsia"/>
          <w:color w:val="000000" w:themeColor="text1"/>
          <w:sz w:val="24"/>
        </w:rPr>
        <w:t>若未履行上述承诺，自愿取消投标和中标资格、至少一年内不能参加厦门大学任何投标；造成损失的，学校保留通过法律进行追究的权利。凡属违法违纪的，按照国家和学校有关规定视情节进行党纪政纪处理或交由司法机关处理；凡因个人原因造成损失或影响项目进展的，由个人承担责任，并视情节接受处理。</w:t>
      </w:r>
    </w:p>
    <w:p w14:paraId="61A6374A" w14:textId="77777777" w:rsidR="000B1468" w:rsidRDefault="00000000">
      <w:pPr>
        <w:snapToGrid w:val="0"/>
        <w:spacing w:line="360" w:lineRule="auto"/>
        <w:ind w:firstLineChars="200" w:firstLine="480"/>
        <w:rPr>
          <w:color w:val="000000" w:themeColor="text1"/>
          <w:sz w:val="24"/>
        </w:rPr>
      </w:pPr>
      <w:r>
        <w:rPr>
          <w:rFonts w:hint="eastAsia"/>
          <w:color w:val="000000" w:themeColor="text1"/>
          <w:sz w:val="24"/>
        </w:rPr>
        <w:t>自愿接受参与本项目招投标各方的互相监督，对发现的问题及时报告。</w:t>
      </w:r>
    </w:p>
    <w:p w14:paraId="40A3F1A4" w14:textId="77777777" w:rsidR="000B1468" w:rsidRDefault="000B1468">
      <w:pPr>
        <w:snapToGrid w:val="0"/>
        <w:spacing w:line="360" w:lineRule="auto"/>
        <w:ind w:firstLineChars="200" w:firstLine="480"/>
        <w:rPr>
          <w:color w:val="000000" w:themeColor="text1"/>
          <w:sz w:val="24"/>
        </w:rPr>
      </w:pPr>
    </w:p>
    <w:p w14:paraId="6C79FFA9" w14:textId="77777777" w:rsidR="000B1468" w:rsidRDefault="00000000">
      <w:pPr>
        <w:snapToGrid w:val="0"/>
        <w:spacing w:line="360" w:lineRule="auto"/>
        <w:ind w:firstLineChars="200" w:firstLine="480"/>
        <w:rPr>
          <w:color w:val="000000" w:themeColor="text1"/>
          <w:sz w:val="24"/>
        </w:rPr>
      </w:pPr>
      <w:r>
        <w:rPr>
          <w:color w:val="000000" w:themeColor="text1"/>
          <w:sz w:val="24"/>
        </w:rPr>
        <w:t>投标人盖章：</w:t>
      </w:r>
    </w:p>
    <w:p w14:paraId="1F51E37E" w14:textId="77777777" w:rsidR="000B1468" w:rsidRDefault="00000000">
      <w:pPr>
        <w:snapToGrid w:val="0"/>
        <w:spacing w:line="360" w:lineRule="auto"/>
        <w:ind w:firstLineChars="200" w:firstLine="480"/>
        <w:rPr>
          <w:color w:val="000000" w:themeColor="text1"/>
          <w:sz w:val="24"/>
        </w:rPr>
      </w:pPr>
      <w:r>
        <w:rPr>
          <w:color w:val="000000" w:themeColor="text1"/>
          <w:sz w:val="24"/>
        </w:rPr>
        <w:t>法定代表人签名：</w:t>
      </w:r>
    </w:p>
    <w:p w14:paraId="23911E3C" w14:textId="77777777" w:rsidR="000B1468" w:rsidRDefault="00000000">
      <w:pPr>
        <w:snapToGrid w:val="0"/>
        <w:spacing w:line="360" w:lineRule="auto"/>
        <w:ind w:firstLineChars="200" w:firstLine="480"/>
        <w:rPr>
          <w:color w:val="000000" w:themeColor="text1"/>
          <w:sz w:val="24"/>
        </w:rPr>
      </w:pPr>
      <w:r>
        <w:rPr>
          <w:rFonts w:hint="eastAsia"/>
          <w:color w:val="000000" w:themeColor="text1"/>
          <w:sz w:val="24"/>
        </w:rPr>
        <w:t>投标代表（</w:t>
      </w:r>
      <w:r>
        <w:rPr>
          <w:color w:val="000000" w:themeColor="text1"/>
          <w:sz w:val="24"/>
        </w:rPr>
        <w:t>项目经理</w:t>
      </w:r>
      <w:r>
        <w:rPr>
          <w:rFonts w:hint="eastAsia"/>
          <w:color w:val="000000" w:themeColor="text1"/>
          <w:sz w:val="24"/>
        </w:rPr>
        <w:t>）</w:t>
      </w:r>
      <w:r>
        <w:rPr>
          <w:color w:val="000000" w:themeColor="text1"/>
          <w:sz w:val="24"/>
        </w:rPr>
        <w:t>签名：</w:t>
      </w:r>
    </w:p>
    <w:p w14:paraId="1141A5E3" w14:textId="77777777" w:rsidR="000B1468" w:rsidRDefault="000B1468">
      <w:pPr>
        <w:ind w:firstLineChars="1700" w:firstLine="4080"/>
        <w:rPr>
          <w:color w:val="000000" w:themeColor="text1"/>
          <w:sz w:val="24"/>
        </w:rPr>
      </w:pPr>
    </w:p>
    <w:p w14:paraId="1E85B0E3" w14:textId="77777777" w:rsidR="000B1468" w:rsidRDefault="00000000">
      <w:pPr>
        <w:ind w:firstLineChars="1700" w:firstLine="4080"/>
        <w:rPr>
          <w:color w:val="000000" w:themeColor="text1"/>
          <w:sz w:val="24"/>
        </w:rPr>
      </w:pPr>
      <w:r>
        <w:rPr>
          <w:color w:val="000000" w:themeColor="text1"/>
          <w:sz w:val="24"/>
        </w:rPr>
        <w:t>20</w:t>
      </w:r>
      <w:r>
        <w:rPr>
          <w:rFonts w:hint="eastAsia"/>
          <w:color w:val="000000" w:themeColor="text1"/>
          <w:sz w:val="24"/>
        </w:rPr>
        <w:t xml:space="preserve">     </w:t>
      </w:r>
      <w:r>
        <w:rPr>
          <w:color w:val="000000" w:themeColor="text1"/>
          <w:sz w:val="24"/>
        </w:rPr>
        <w:t>年</w:t>
      </w:r>
      <w:r>
        <w:rPr>
          <w:rFonts w:hint="eastAsia"/>
          <w:color w:val="000000" w:themeColor="text1"/>
          <w:sz w:val="24"/>
        </w:rPr>
        <w:t xml:space="preserve">    </w:t>
      </w:r>
      <w:r>
        <w:rPr>
          <w:color w:val="000000" w:themeColor="text1"/>
          <w:sz w:val="24"/>
        </w:rPr>
        <w:t>月</w:t>
      </w:r>
      <w:r>
        <w:rPr>
          <w:rFonts w:hint="eastAsia"/>
          <w:color w:val="000000" w:themeColor="text1"/>
          <w:sz w:val="24"/>
        </w:rPr>
        <w:t xml:space="preserve">    </w:t>
      </w:r>
      <w:r>
        <w:rPr>
          <w:color w:val="000000" w:themeColor="text1"/>
          <w:sz w:val="24"/>
        </w:rPr>
        <w:t>日</w:t>
      </w:r>
      <w:r>
        <w:rPr>
          <w:color w:val="000000" w:themeColor="text1"/>
          <w:sz w:val="24"/>
        </w:rPr>
        <w:t> </w:t>
      </w:r>
    </w:p>
    <w:p w14:paraId="09DFA985" w14:textId="77777777" w:rsidR="000B1468" w:rsidRDefault="000B1468">
      <w:pPr>
        <w:ind w:firstLineChars="1700" w:firstLine="4080"/>
        <w:rPr>
          <w:color w:val="000000" w:themeColor="text1"/>
          <w:sz w:val="24"/>
        </w:rPr>
      </w:pPr>
    </w:p>
    <w:p w14:paraId="6476F781" w14:textId="77777777" w:rsidR="000B1468" w:rsidRDefault="000B1468"/>
    <w:sectPr w:rsidR="000B1468">
      <w:footerReference w:type="default" r:id="rId10"/>
      <w:pgSz w:w="11906" w:h="16838"/>
      <w:pgMar w:top="1077" w:right="1020" w:bottom="1134" w:left="10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EED65" w14:textId="77777777" w:rsidR="00CC454B" w:rsidRDefault="00CC454B">
      <w:r>
        <w:separator/>
      </w:r>
    </w:p>
  </w:endnote>
  <w:endnote w:type="continuationSeparator" w:id="0">
    <w:p w14:paraId="4BA394DB" w14:textId="77777777" w:rsidR="00CC454B" w:rsidRDefault="00CC4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隶书">
    <w:altName w:val="微软雅黑"/>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06282"/>
    </w:sdtPr>
    <w:sdtContent>
      <w:p w14:paraId="514D404F" w14:textId="77777777" w:rsidR="000B1468" w:rsidRDefault="00000000">
        <w:pPr>
          <w:pStyle w:val="aa"/>
          <w:jc w:val="center"/>
        </w:pPr>
        <w:r>
          <w:fldChar w:fldCharType="begin"/>
        </w:r>
        <w:r>
          <w:instrText xml:space="preserve"> PAGE   \* MERGEFORMAT </w:instrText>
        </w:r>
        <w:r>
          <w:fldChar w:fldCharType="separate"/>
        </w:r>
        <w:r>
          <w:rPr>
            <w:lang w:val="zh-CN"/>
          </w:rPr>
          <w:t>17</w:t>
        </w:r>
        <w:r>
          <w:rPr>
            <w:lang w:val="zh-CN"/>
          </w:rPr>
          <w:fldChar w:fldCharType="end"/>
        </w:r>
      </w:p>
    </w:sdtContent>
  </w:sdt>
  <w:p w14:paraId="1BA8F051" w14:textId="77777777" w:rsidR="000B1468" w:rsidRDefault="000B146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D4613" w14:textId="77777777" w:rsidR="00CC454B" w:rsidRDefault="00CC454B">
      <w:r>
        <w:separator/>
      </w:r>
    </w:p>
  </w:footnote>
  <w:footnote w:type="continuationSeparator" w:id="0">
    <w:p w14:paraId="2FC03C7D" w14:textId="77777777" w:rsidR="00CC454B" w:rsidRDefault="00CC45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653AB2"/>
    <w:multiLevelType w:val="singleLevel"/>
    <w:tmpl w:val="83653AB2"/>
    <w:lvl w:ilvl="0">
      <w:start w:val="1"/>
      <w:numFmt w:val="decimal"/>
      <w:suff w:val="space"/>
      <w:lvlText w:val="%1、"/>
      <w:lvlJc w:val="left"/>
    </w:lvl>
  </w:abstractNum>
  <w:abstractNum w:abstractNumId="1" w15:restartNumberingAfterBreak="0">
    <w:nsid w:val="8A8F3E61"/>
    <w:multiLevelType w:val="singleLevel"/>
    <w:tmpl w:val="8A8F3E61"/>
    <w:lvl w:ilvl="0">
      <w:start w:val="4"/>
      <w:numFmt w:val="chineseCounting"/>
      <w:suff w:val="space"/>
      <w:lvlText w:val="第%1章"/>
      <w:lvlJc w:val="left"/>
      <w:rPr>
        <w:rFonts w:hint="eastAsia"/>
      </w:rPr>
    </w:lvl>
  </w:abstractNum>
  <w:abstractNum w:abstractNumId="2" w15:restartNumberingAfterBreak="0">
    <w:nsid w:val="9CE007DE"/>
    <w:multiLevelType w:val="singleLevel"/>
    <w:tmpl w:val="9CE007DE"/>
    <w:lvl w:ilvl="0">
      <w:start w:val="7"/>
      <w:numFmt w:val="decimal"/>
      <w:suff w:val="nothing"/>
      <w:lvlText w:val="%1、"/>
      <w:lvlJc w:val="left"/>
    </w:lvl>
  </w:abstractNum>
  <w:abstractNum w:abstractNumId="3" w15:restartNumberingAfterBreak="0">
    <w:nsid w:val="C39ECEDD"/>
    <w:multiLevelType w:val="singleLevel"/>
    <w:tmpl w:val="C39ECEDD"/>
    <w:lvl w:ilvl="0">
      <w:start w:val="1"/>
      <w:numFmt w:val="decimal"/>
      <w:suff w:val="nothing"/>
      <w:lvlText w:val="%1、"/>
      <w:lvlJc w:val="left"/>
    </w:lvl>
  </w:abstractNum>
  <w:abstractNum w:abstractNumId="4" w15:restartNumberingAfterBreak="0">
    <w:nsid w:val="F85564FC"/>
    <w:multiLevelType w:val="singleLevel"/>
    <w:tmpl w:val="F85564FC"/>
    <w:lvl w:ilvl="0">
      <w:start w:val="3"/>
      <w:numFmt w:val="chineseCounting"/>
      <w:suff w:val="space"/>
      <w:lvlText w:val="第%1章"/>
      <w:lvlJc w:val="left"/>
      <w:rPr>
        <w:rFonts w:hint="eastAsia"/>
      </w:rPr>
    </w:lvl>
  </w:abstractNum>
  <w:abstractNum w:abstractNumId="5" w15:restartNumberingAfterBreak="0">
    <w:nsid w:val="FC090E22"/>
    <w:multiLevelType w:val="singleLevel"/>
    <w:tmpl w:val="FC090E22"/>
    <w:lvl w:ilvl="0">
      <w:start w:val="1"/>
      <w:numFmt w:val="chineseCounting"/>
      <w:suff w:val="nothing"/>
      <w:lvlText w:val="%1、"/>
      <w:lvlJc w:val="left"/>
      <w:rPr>
        <w:rFonts w:hint="eastAsia"/>
      </w:rPr>
    </w:lvl>
  </w:abstractNum>
  <w:abstractNum w:abstractNumId="6" w15:restartNumberingAfterBreak="0">
    <w:nsid w:val="10D87DEC"/>
    <w:multiLevelType w:val="singleLevel"/>
    <w:tmpl w:val="10D87DEC"/>
    <w:lvl w:ilvl="0">
      <w:start w:val="1"/>
      <w:numFmt w:val="decimal"/>
      <w:suff w:val="nothing"/>
      <w:lvlText w:val="%1、"/>
      <w:lvlJc w:val="left"/>
    </w:lvl>
  </w:abstractNum>
  <w:abstractNum w:abstractNumId="7" w15:restartNumberingAfterBreak="0">
    <w:nsid w:val="605F7595"/>
    <w:multiLevelType w:val="multilevel"/>
    <w:tmpl w:val="605F7595"/>
    <w:lvl w:ilvl="0">
      <w:start w:val="1"/>
      <w:numFmt w:val="decimal"/>
      <w:lvlText w:val="%1、"/>
      <w:lvlJc w:val="left"/>
      <w:pPr>
        <w:ind w:left="872" w:hanging="39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16cid:durableId="465660489">
    <w:abstractNumId w:val="5"/>
  </w:num>
  <w:num w:numId="2" w16cid:durableId="821510640">
    <w:abstractNumId w:val="0"/>
  </w:num>
  <w:num w:numId="3" w16cid:durableId="711423422">
    <w:abstractNumId w:val="2"/>
  </w:num>
  <w:num w:numId="4" w16cid:durableId="1325401822">
    <w:abstractNumId w:val="6"/>
  </w:num>
  <w:num w:numId="5" w16cid:durableId="663556130">
    <w:abstractNumId w:val="7"/>
  </w:num>
  <w:num w:numId="6" w16cid:durableId="857086141">
    <w:abstractNumId w:val="4"/>
  </w:num>
  <w:num w:numId="7" w16cid:durableId="1734767896">
    <w:abstractNumId w:val="3"/>
  </w:num>
  <w:num w:numId="8" w16cid:durableId="262149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mZmZGFlMGMyYzY2ZWQ4MTFjM2NlMWYxZjVkMzNiOGIifQ=="/>
  </w:docVars>
  <w:rsids>
    <w:rsidRoot w:val="00EA2768"/>
    <w:rsid w:val="00023F03"/>
    <w:rsid w:val="000B1468"/>
    <w:rsid w:val="002672C1"/>
    <w:rsid w:val="002D7374"/>
    <w:rsid w:val="004214FF"/>
    <w:rsid w:val="00464C28"/>
    <w:rsid w:val="00CC454B"/>
    <w:rsid w:val="00EA2768"/>
    <w:rsid w:val="00EF5B9A"/>
    <w:rsid w:val="05373E9B"/>
    <w:rsid w:val="08864DF5"/>
    <w:rsid w:val="0DA24933"/>
    <w:rsid w:val="0F584D2B"/>
    <w:rsid w:val="104A1359"/>
    <w:rsid w:val="22774BE4"/>
    <w:rsid w:val="266B743A"/>
    <w:rsid w:val="28202B50"/>
    <w:rsid w:val="2E8C546A"/>
    <w:rsid w:val="306370AC"/>
    <w:rsid w:val="35D359AD"/>
    <w:rsid w:val="3E737ABF"/>
    <w:rsid w:val="40D8470E"/>
    <w:rsid w:val="4DB72171"/>
    <w:rsid w:val="4FBA617E"/>
    <w:rsid w:val="53100C58"/>
    <w:rsid w:val="54811E67"/>
    <w:rsid w:val="58805469"/>
    <w:rsid w:val="5AC5062A"/>
    <w:rsid w:val="5CD84061"/>
    <w:rsid w:val="60EC26BB"/>
    <w:rsid w:val="60F253A8"/>
    <w:rsid w:val="64EB78D9"/>
    <w:rsid w:val="689F4769"/>
    <w:rsid w:val="6999298C"/>
    <w:rsid w:val="7186490E"/>
    <w:rsid w:val="7217474E"/>
    <w:rsid w:val="72E871A5"/>
    <w:rsid w:val="76DE0108"/>
    <w:rsid w:val="79BD372A"/>
    <w:rsid w:val="7DCA01E1"/>
    <w:rsid w:val="7E0A0DA4"/>
    <w:rsid w:val="7EED6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ED777F5"/>
  <w15:docId w15:val="{51D23BC5-0E90-4AD8-A6F7-8770995E3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6"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宋体" w:hAnsi="宋体" w:cs="宋体"/>
      <w:szCs w:val="21"/>
      <w:lang w:val="zh-CN" w:bidi="zh-CN"/>
    </w:rPr>
  </w:style>
  <w:style w:type="paragraph" w:styleId="a4">
    <w:name w:val="Plain Text"/>
    <w:basedOn w:val="a"/>
    <w:link w:val="a5"/>
    <w:qFormat/>
    <w:rPr>
      <w:rFonts w:ascii="宋体" w:eastAsiaTheme="minorEastAsia" w:hAnsi="Courier New" w:cstheme="minorBidi"/>
      <w:szCs w:val="21"/>
    </w:rPr>
  </w:style>
  <w:style w:type="paragraph" w:styleId="a6">
    <w:name w:val="Date"/>
    <w:basedOn w:val="a"/>
    <w:next w:val="a"/>
    <w:link w:val="a7"/>
    <w:qFormat/>
    <w:pPr>
      <w:ind w:leftChars="2500" w:left="100"/>
    </w:pPr>
    <w:rPr>
      <w:rFonts w:ascii="隶书" w:eastAsia="隶书" w:cstheme="minorBidi"/>
      <w:b/>
      <w:bCs/>
      <w:color w:val="000000"/>
      <w:sz w:val="36"/>
    </w:rPr>
  </w:style>
  <w:style w:type="paragraph" w:styleId="21">
    <w:name w:val="Body Text Indent 2"/>
    <w:basedOn w:val="a"/>
    <w:link w:val="22"/>
    <w:unhideWhenUsed/>
    <w:qFormat/>
    <w:pPr>
      <w:spacing w:after="120" w:line="480" w:lineRule="auto"/>
      <w:ind w:leftChars="200" w:left="420"/>
    </w:pPr>
    <w:rPr>
      <w:rFonts w:ascii="Calibri" w:hAnsi="Calibri"/>
      <w:szCs w:val="22"/>
    </w:rPr>
  </w:style>
  <w:style w:type="paragraph" w:styleId="a8">
    <w:name w:val="Balloon Text"/>
    <w:basedOn w:val="a"/>
    <w:link w:val="a9"/>
    <w:uiPriority w:val="99"/>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Normal (Web)"/>
    <w:basedOn w:val="a"/>
    <w:uiPriority w:val="99"/>
    <w:unhideWhenUsed/>
    <w:qFormat/>
    <w:rPr>
      <w:sz w:val="24"/>
    </w:rPr>
  </w:style>
  <w:style w:type="table" w:styleId="af">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表格文字"/>
    <w:basedOn w:val="a"/>
    <w:qFormat/>
    <w:pPr>
      <w:widowControl/>
      <w:spacing w:before="25" w:after="25"/>
      <w:jc w:val="left"/>
    </w:pPr>
    <w:rPr>
      <w:rFonts w:ascii="Times" w:hAnsi="Times"/>
      <w:bCs/>
      <w:spacing w:val="10"/>
      <w:kern w:val="0"/>
      <w:sz w:val="24"/>
      <w:szCs w:val="20"/>
    </w:rPr>
  </w:style>
  <w:style w:type="character" w:customStyle="1" w:styleId="ad">
    <w:name w:val="页眉 字符"/>
    <w:basedOn w:val="a0"/>
    <w:link w:val="ac"/>
    <w:uiPriority w:val="99"/>
    <w:semiHidden/>
    <w:qFormat/>
    <w:rPr>
      <w:sz w:val="18"/>
      <w:szCs w:val="18"/>
    </w:rPr>
  </w:style>
  <w:style w:type="character" w:customStyle="1" w:styleId="ab">
    <w:name w:val="页脚 字符"/>
    <w:basedOn w:val="a0"/>
    <w:link w:val="aa"/>
    <w:uiPriority w:val="99"/>
    <w:qFormat/>
    <w:rPr>
      <w:sz w:val="18"/>
      <w:szCs w:val="18"/>
    </w:r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character" w:customStyle="1" w:styleId="Char">
    <w:name w:val="纯文本 Char"/>
    <w:basedOn w:val="a0"/>
    <w:uiPriority w:val="99"/>
    <w:semiHidden/>
    <w:qFormat/>
    <w:rPr>
      <w:rFonts w:ascii="宋体" w:eastAsia="宋体" w:hAnsi="Courier New" w:cs="Courier New"/>
      <w:szCs w:val="21"/>
    </w:rPr>
  </w:style>
  <w:style w:type="character" w:customStyle="1" w:styleId="Char0">
    <w:name w:val="日期 Char"/>
    <w:basedOn w:val="a0"/>
    <w:uiPriority w:val="99"/>
    <w:semiHidden/>
    <w:qFormat/>
    <w:rPr>
      <w:rFonts w:ascii="Times New Roman" w:eastAsia="宋体" w:hAnsi="Times New Roman" w:cs="Times New Roman"/>
      <w:szCs w:val="24"/>
    </w:rPr>
  </w:style>
  <w:style w:type="character" w:customStyle="1" w:styleId="a7">
    <w:name w:val="日期 字符"/>
    <w:basedOn w:val="a0"/>
    <w:link w:val="a6"/>
    <w:qFormat/>
    <w:rPr>
      <w:rFonts w:ascii="隶书" w:eastAsia="隶书" w:hAnsi="Times New Roman"/>
      <w:b/>
      <w:bCs/>
      <w:color w:val="000000"/>
      <w:sz w:val="36"/>
      <w:szCs w:val="24"/>
    </w:rPr>
  </w:style>
  <w:style w:type="character" w:customStyle="1" w:styleId="a5">
    <w:name w:val="纯文本 字符"/>
    <w:basedOn w:val="a0"/>
    <w:link w:val="a4"/>
    <w:uiPriority w:val="99"/>
    <w:qFormat/>
    <w:rPr>
      <w:rFonts w:ascii="宋体" w:hAnsi="Courier New"/>
      <w:szCs w:val="21"/>
    </w:rPr>
  </w:style>
  <w:style w:type="paragraph" w:customStyle="1" w:styleId="23">
    <w:name w:val="样式 标题 2 + 宋体 五号 非加粗 黑色"/>
    <w:basedOn w:val="2"/>
    <w:qFormat/>
    <w:pPr>
      <w:spacing w:line="416" w:lineRule="atLeast"/>
      <w:ind w:left="709"/>
    </w:pPr>
    <w:rPr>
      <w:rFonts w:ascii="宋体" w:eastAsia="宋体" w:hAnsi="宋体" w:cs="Times New Roman"/>
      <w:b w:val="0"/>
      <w:bCs w:val="0"/>
      <w:color w:val="000000"/>
      <w:sz w:val="21"/>
    </w:rPr>
  </w:style>
  <w:style w:type="paragraph" w:customStyle="1" w:styleId="455">
    <w:name w:val="样式 标题 4 + 段前: 5 磅 段后: 5 磅 行距: 单倍行距"/>
    <w:basedOn w:val="4"/>
    <w:qFormat/>
    <w:pPr>
      <w:spacing w:before="100" w:after="100" w:line="240" w:lineRule="auto"/>
    </w:pPr>
    <w:rPr>
      <w:rFonts w:ascii="Arial" w:eastAsia="黑体" w:hAnsi="Arial" w:cs="宋体"/>
      <w:szCs w:val="20"/>
    </w:rPr>
  </w:style>
  <w:style w:type="paragraph" w:customStyle="1" w:styleId="11212">
    <w:name w:val="样式 标题 1 + 四号 居中 段前: 12 磅 段后: 12 磅 行距: 单倍行距"/>
    <w:basedOn w:val="1"/>
    <w:qFormat/>
    <w:pPr>
      <w:spacing w:before="240" w:after="240" w:line="240" w:lineRule="auto"/>
      <w:ind w:left="2406" w:firstLine="288"/>
      <w:jc w:val="center"/>
    </w:pPr>
    <w:rPr>
      <w:rFonts w:cs="宋体"/>
      <w:sz w:val="28"/>
      <w:szCs w:val="20"/>
    </w:rPr>
  </w:style>
  <w:style w:type="paragraph" w:customStyle="1" w:styleId="3h3H3sect12366">
    <w:name w:val="样式 标题 3h3H3sect1.2.3 + 五号 段前: 6 磅 段后: 6 磅 行距: 单倍行距"/>
    <w:basedOn w:val="3"/>
    <w:qFormat/>
    <w:pPr>
      <w:spacing w:before="120" w:after="120" w:line="240" w:lineRule="auto"/>
    </w:pPr>
    <w:rPr>
      <w:rFonts w:cs="宋体"/>
      <w:sz w:val="21"/>
      <w:szCs w:val="20"/>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character" w:customStyle="1" w:styleId="30">
    <w:name w:val="标题 3 字符"/>
    <w:basedOn w:val="a0"/>
    <w:link w:val="3"/>
    <w:uiPriority w:val="9"/>
    <w:semiHidden/>
    <w:qFormat/>
    <w:rPr>
      <w:rFonts w:ascii="Times New Roman" w:eastAsia="宋体" w:hAnsi="Times New Roman" w:cs="Times New Roman"/>
      <w:b/>
      <w:bCs/>
      <w:sz w:val="32"/>
      <w:szCs w:val="32"/>
    </w:rPr>
  </w:style>
  <w:style w:type="character" w:customStyle="1" w:styleId="a9">
    <w:name w:val="批注框文本 字符"/>
    <w:basedOn w:val="a0"/>
    <w:link w:val="a8"/>
    <w:uiPriority w:val="99"/>
    <w:semiHidden/>
    <w:qFormat/>
    <w:rPr>
      <w:rFonts w:ascii="Times New Roman" w:eastAsia="宋体" w:hAnsi="Times New Roman" w:cs="Times New Roman"/>
      <w:sz w:val="18"/>
      <w:szCs w:val="18"/>
    </w:rPr>
  </w:style>
  <w:style w:type="paragraph" w:customStyle="1" w:styleId="p16">
    <w:name w:val="p16"/>
    <w:basedOn w:val="a"/>
    <w:qFormat/>
    <w:pPr>
      <w:widowControl/>
      <w:spacing w:after="120" w:line="480" w:lineRule="auto"/>
      <w:ind w:left="420"/>
    </w:pPr>
    <w:rPr>
      <w:kern w:val="0"/>
      <w:szCs w:val="21"/>
    </w:rPr>
  </w:style>
  <w:style w:type="character" w:customStyle="1" w:styleId="22">
    <w:name w:val="正文文本缩进 2 字符"/>
    <w:basedOn w:val="a0"/>
    <w:link w:val="21"/>
    <w:qFormat/>
    <w:rPr>
      <w:rFonts w:ascii="Calibri" w:eastAsia="宋体" w:hAnsi="Calibri" w:cs="Times New Roman"/>
    </w:rPr>
  </w:style>
  <w:style w:type="paragraph" w:customStyle="1" w:styleId="p0">
    <w:name w:val="p0"/>
    <w:basedOn w:val="a"/>
    <w:qFormat/>
    <w:rPr>
      <w:szCs w:val="21"/>
    </w:rPr>
  </w:style>
  <w:style w:type="paragraph" w:customStyle="1" w:styleId="31">
    <w:name w:val="样式3"/>
    <w:basedOn w:val="a4"/>
    <w:uiPriority w:val="99"/>
    <w:qFormat/>
    <w:pPr>
      <w:spacing w:line="0" w:lineRule="atLeast"/>
      <w:outlineLvl w:val="0"/>
    </w:pPr>
    <w:rPr>
      <w:sz w:val="28"/>
      <w:szCs w:val="24"/>
    </w:rPr>
  </w:style>
  <w:style w:type="paragraph" w:customStyle="1" w:styleId="32">
    <w:name w:val="标3"/>
    <w:basedOn w:val="a"/>
    <w:uiPriority w:val="99"/>
    <w:qFormat/>
    <w:pPr>
      <w:tabs>
        <w:tab w:val="left" w:pos="360"/>
      </w:tabs>
      <w:adjustRightInd w:val="0"/>
      <w:snapToGrid w:val="0"/>
      <w:spacing w:before="50"/>
      <w:outlineLvl w:val="2"/>
    </w:pPr>
    <w:rPr>
      <w:rFonts w:ascii="Arial Narrow" w:eastAsia="仿宋_GB2312" w:hAnsi="Arial Narrow"/>
      <w:sz w:val="28"/>
    </w:rPr>
  </w:style>
  <w:style w:type="character" w:customStyle="1" w:styleId="font11">
    <w:name w:val="font11"/>
    <w:basedOn w:val="a0"/>
    <w:qFormat/>
    <w:rPr>
      <w:rFonts w:ascii="宋体" w:eastAsia="宋体" w:hAnsi="宋体" w:cs="宋体" w:hint="eastAsia"/>
      <w:color w:val="404040"/>
      <w:sz w:val="22"/>
      <w:szCs w:val="22"/>
      <w:u w:val="none"/>
    </w:rPr>
  </w:style>
  <w:style w:type="paragraph" w:customStyle="1" w:styleId="11">
    <w:name w:val="列表段落1"/>
    <w:basedOn w:val="a"/>
    <w:uiPriority w:val="1"/>
    <w:qFormat/>
    <w:pPr>
      <w:spacing w:before="139"/>
      <w:ind w:left="1097" w:hanging="476"/>
    </w:pPr>
    <w:rPr>
      <w:rFonts w:ascii="宋体" w:hAnsi="宋体" w:cs="宋体"/>
      <w:lang w:val="zh-CN" w:bidi="zh-CN"/>
    </w:rPr>
  </w:style>
  <w:style w:type="paragraph" w:customStyle="1" w:styleId="TableParagraph">
    <w:name w:val="Table Paragraph"/>
    <w:basedOn w:val="a"/>
    <w:uiPriority w:val="1"/>
    <w:qFormat/>
    <w:rPr>
      <w:rFonts w:ascii="宋体" w:hAnsi="宋体" w:cs="宋体"/>
      <w:lang w:val="zh-CN" w:bidi="zh-CN"/>
    </w:rPr>
  </w:style>
  <w:style w:type="character" w:customStyle="1" w:styleId="font71">
    <w:name w:val="font71"/>
    <w:basedOn w:val="a0"/>
    <w:qFormat/>
    <w:rPr>
      <w:rFonts w:ascii="宋体" w:eastAsia="宋体" w:hAnsi="宋体" w:cs="宋体" w:hint="eastAsia"/>
      <w:color w:val="404040"/>
      <w:sz w:val="24"/>
      <w:szCs w:val="24"/>
      <w:u w:val="none"/>
    </w:rPr>
  </w:style>
  <w:style w:type="character" w:customStyle="1" w:styleId="font111">
    <w:name w:val="font111"/>
    <w:basedOn w:val="a0"/>
    <w:qFormat/>
    <w:rPr>
      <w:rFonts w:ascii="宋体" w:eastAsia="宋体" w:hAnsi="宋体" w:cs="宋体" w:hint="eastAsia"/>
      <w:color w:val="FF0000"/>
      <w:sz w:val="24"/>
      <w:szCs w:val="24"/>
      <w:u w:val="none"/>
    </w:rPr>
  </w:style>
  <w:style w:type="character" w:customStyle="1" w:styleId="font112">
    <w:name w:val="font112"/>
    <w:basedOn w:val="a0"/>
    <w:qFormat/>
    <w:rPr>
      <w:rFonts w:ascii="宋体" w:eastAsia="宋体" w:hAnsi="宋体" w:cs="宋体" w:hint="eastAsia"/>
      <w:color w:val="FF0000"/>
      <w:sz w:val="24"/>
      <w:szCs w:val="24"/>
      <w:u w:val="none"/>
    </w:rPr>
  </w:style>
  <w:style w:type="character" w:customStyle="1" w:styleId="font21">
    <w:name w:val="font21"/>
    <w:basedOn w:val="a0"/>
    <w:qFormat/>
    <w:rPr>
      <w:rFonts w:ascii="宋体" w:eastAsia="宋体" w:hAnsi="宋体" w:cs="宋体" w:hint="eastAsia"/>
      <w:color w:val="404040"/>
      <w:sz w:val="24"/>
      <w:szCs w:val="24"/>
      <w:u w:val="none"/>
    </w:rPr>
  </w:style>
  <w:style w:type="character" w:customStyle="1" w:styleId="font01">
    <w:name w:val="font01"/>
    <w:basedOn w:val="a0"/>
    <w:qFormat/>
    <w:rPr>
      <w:rFonts w:ascii="宋体" w:eastAsia="宋体" w:hAnsi="宋体" w:cs="宋体" w:hint="eastAsia"/>
      <w:color w:val="FF0000"/>
      <w:sz w:val="24"/>
      <w:szCs w:val="24"/>
      <w:u w:val="none"/>
    </w:rPr>
  </w:style>
  <w:style w:type="character" w:styleId="af1">
    <w:name w:val="Hyperlink"/>
    <w:basedOn w:val="a0"/>
    <w:uiPriority w:val="99"/>
    <w:unhideWhenUsed/>
    <w:rsid w:val="00023F03"/>
    <w:rPr>
      <w:color w:val="0000FF" w:themeColor="hyperlink"/>
      <w:u w:val="single"/>
    </w:rPr>
  </w:style>
  <w:style w:type="character" w:styleId="af2">
    <w:name w:val="Unresolved Mention"/>
    <w:basedOn w:val="a0"/>
    <w:uiPriority w:val="99"/>
    <w:semiHidden/>
    <w:unhideWhenUsed/>
    <w:rsid w:val="00023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henshuli@xmu.edu.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20</Pages>
  <Words>1607</Words>
  <Characters>9165</Characters>
  <Application>Microsoft Office Word</Application>
  <DocSecurity>0</DocSecurity>
  <Lines>76</Lines>
  <Paragraphs>21</Paragraphs>
  <ScaleCrop>false</ScaleCrop>
  <Company>MS</Company>
  <LinksUpToDate>false</LinksUpToDate>
  <CharactersWithSpaces>10751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许熠堃</dc:creator>
  <cp:lastModifiedBy>296494978@qq.com</cp:lastModifiedBy>
  <cp:revision>17</cp:revision>
  <cp:lastPrinted>2019-06-06T02:39:00Z</cp:lastPrinted>
  <dcterms:created xsi:type="dcterms:W3CDTF">2018-08-16T03:12:00Z</dcterms:created>
  <dcterms:modified xsi:type="dcterms:W3CDTF">2023-11-13T09:32:00Z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DCD1375490024AFDAD4575CD871232B5_13</vt:lpwstr>
  </property>
</Properties>
</file>